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C8D" w14:textId="4BEE25B0" w:rsidR="00311DD6" w:rsidRDefault="00311DD6">
      <w:pPr>
        <w:pStyle w:val="Titel"/>
        <w:rPr>
          <w:smallCaps/>
          <w:sz w:val="40"/>
        </w:rPr>
      </w:pPr>
      <w:r>
        <w:rPr>
          <w:smallCaps/>
          <w:sz w:val="40"/>
        </w:rPr>
        <w:t xml:space="preserve">Vejledende </w:t>
      </w:r>
      <w:r w:rsidR="0025712D">
        <w:rPr>
          <w:smallCaps/>
          <w:sz w:val="40"/>
        </w:rPr>
        <w:t>Plan</w:t>
      </w:r>
      <w:r>
        <w:rPr>
          <w:smallCaps/>
          <w:sz w:val="40"/>
        </w:rPr>
        <w:t xml:space="preserve"> for</w:t>
      </w:r>
      <w:r w:rsidR="00A127FF">
        <w:rPr>
          <w:smallCaps/>
          <w:sz w:val="40"/>
        </w:rPr>
        <w:t xml:space="preserve"> </w:t>
      </w:r>
      <w:r w:rsidR="000C1FEA">
        <w:rPr>
          <w:smallCaps/>
          <w:sz w:val="40"/>
        </w:rPr>
        <w:t>Oplæring</w:t>
      </w:r>
      <w:r>
        <w:rPr>
          <w:smallCaps/>
          <w:sz w:val="40"/>
        </w:rPr>
        <w:t xml:space="preserve"> </w:t>
      </w:r>
    </w:p>
    <w:p w14:paraId="16A3943B" w14:textId="13F217E6" w:rsidR="0007019E" w:rsidRDefault="00483B92">
      <w:pPr>
        <w:pStyle w:val="Titel"/>
        <w:rPr>
          <w:i/>
          <w:smallCaps/>
          <w:sz w:val="40"/>
        </w:rPr>
      </w:pPr>
      <w:r>
        <w:rPr>
          <w:i/>
          <w:smallCaps/>
          <w:sz w:val="40"/>
        </w:rPr>
        <w:t xml:space="preserve">specialet </w:t>
      </w:r>
      <w:r w:rsidR="00A40BD0">
        <w:rPr>
          <w:i/>
          <w:smallCaps/>
          <w:sz w:val="40"/>
        </w:rPr>
        <w:t>Handelsassistent, salg</w:t>
      </w:r>
    </w:p>
    <w:p w14:paraId="364303B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0682B46" w14:textId="77777777" w:rsidR="00985F38" w:rsidRDefault="00985F38" w:rsidP="00985F38">
      <w:pPr>
        <w:pStyle w:val="Titel"/>
        <w:jc w:val="left"/>
        <w:rPr>
          <w:smallCaps/>
          <w:sz w:val="24"/>
        </w:rPr>
        <w:sectPr w:rsidR="00985F38">
          <w:footerReference w:type="even" r:id="rId12"/>
          <w:footerReference w:type="default" r:id="rId13"/>
          <w:pgSz w:w="11906" w:h="16838"/>
          <w:pgMar w:top="1134" w:right="1134" w:bottom="567" w:left="1304" w:header="567" w:footer="567" w:gutter="0"/>
          <w:cols w:space="708"/>
        </w:sectPr>
      </w:pPr>
    </w:p>
    <w:p w14:paraId="1506F5F5" w14:textId="77777777" w:rsidR="00483B92" w:rsidRDefault="00483B92">
      <w:pPr>
        <w:pStyle w:val="Titel"/>
        <w:jc w:val="left"/>
        <w:rPr>
          <w:smallCaps/>
          <w:sz w:val="24"/>
        </w:rPr>
      </w:pPr>
    </w:p>
    <w:p w14:paraId="43F2CCD0" w14:textId="5C7A0915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806796" wp14:editId="274350A8">
                <wp:simplePos x="0" y="0"/>
                <wp:positionH relativeFrom="column">
                  <wp:posOffset>1108710</wp:posOffset>
                </wp:positionH>
                <wp:positionV relativeFrom="paragraph">
                  <wp:posOffset>148590</wp:posOffset>
                </wp:positionV>
                <wp:extent cx="164592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C790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.7pt" to="216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Aftaleperiode: </w:t>
      </w:r>
    </w:p>
    <w:p w14:paraId="54A82406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517AD990" w14:textId="6E3CE4E4" w:rsidR="00311DD6" w:rsidRDefault="00A560E4">
      <w:pPr>
        <w:pStyle w:val="Titel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12B84A" wp14:editId="57D3AA66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2103120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2724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10pt" to="21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" o:allowincell="f"/>
            </w:pict>
          </mc:Fallback>
        </mc:AlternateContent>
      </w:r>
      <w:r w:rsidR="00311DD6">
        <w:rPr>
          <w:smallCaps/>
          <w:sz w:val="24"/>
        </w:rPr>
        <w:t xml:space="preserve">Elev: </w:t>
      </w:r>
    </w:p>
    <w:p w14:paraId="70F94BEA" w14:textId="77777777" w:rsidR="00311DD6" w:rsidRDefault="00311DD6">
      <w:pPr>
        <w:pStyle w:val="Titel"/>
        <w:jc w:val="left"/>
        <w:rPr>
          <w:smallCaps/>
          <w:sz w:val="24"/>
        </w:rPr>
      </w:pPr>
    </w:p>
    <w:p w14:paraId="471679F1" w14:textId="77777777" w:rsidR="00483B92" w:rsidRDefault="00483B92" w:rsidP="00EB51A4">
      <w:pPr>
        <w:pStyle w:val="Titel"/>
        <w:ind w:left="-142" w:right="127"/>
        <w:jc w:val="left"/>
        <w:rPr>
          <w:smallCaps/>
          <w:sz w:val="24"/>
        </w:rPr>
      </w:pPr>
    </w:p>
    <w:p w14:paraId="26E251B6" w14:textId="1A5AE31A" w:rsidR="00311DD6" w:rsidRDefault="00A560E4" w:rsidP="00EB51A4">
      <w:pPr>
        <w:pStyle w:val="Titel"/>
        <w:ind w:left="-142" w:right="127"/>
        <w:jc w:val="left"/>
        <w:rPr>
          <w:smallCaps/>
          <w:sz w:val="24"/>
        </w:rPr>
      </w:pPr>
      <w:r>
        <w:rPr>
          <w:smallCaps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34BDB5" wp14:editId="3B2C26D2">
                <wp:simplePos x="0" y="0"/>
                <wp:positionH relativeFrom="column">
                  <wp:posOffset>1023620</wp:posOffset>
                </wp:positionH>
                <wp:positionV relativeFrom="paragraph">
                  <wp:posOffset>149860</wp:posOffset>
                </wp:positionV>
                <wp:extent cx="1729740" cy="0"/>
                <wp:effectExtent l="0" t="0" r="22860" b="1905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EE87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pt" to="21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DsAEAAEgDAAAOAAAAZHJzL2Uyb0RvYy54bWysU8Fu2zAMvQ/YPwi6L06CdV2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" o:allowincell="f"/>
            </w:pict>
          </mc:Fallback>
        </mc:AlternateContent>
      </w:r>
      <w:r w:rsidR="00311DD6">
        <w:rPr>
          <w:smallCaps/>
          <w:sz w:val="24"/>
        </w:rPr>
        <w:t xml:space="preserve">Virksomhed: </w:t>
      </w:r>
    </w:p>
    <w:p w14:paraId="536576C7" w14:textId="77777777" w:rsidR="00311DD6" w:rsidRDefault="00311DD6" w:rsidP="00EB51A4">
      <w:pPr>
        <w:pStyle w:val="Titel"/>
        <w:ind w:left="-142" w:right="127"/>
        <w:jc w:val="left"/>
        <w:rPr>
          <w:smallCaps/>
          <w:sz w:val="24"/>
        </w:rPr>
      </w:pPr>
    </w:p>
    <w:p w14:paraId="768A8AF4" w14:textId="191EB64D" w:rsidR="00311DD6" w:rsidRDefault="00A560E4" w:rsidP="00EB51A4">
      <w:pPr>
        <w:pStyle w:val="Titel"/>
        <w:ind w:left="-142" w:right="127"/>
        <w:jc w:val="left"/>
        <w:rPr>
          <w:smallCaps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5EA5E4" wp14:editId="3FA5F5EC">
                <wp:simplePos x="0" y="0"/>
                <wp:positionH relativeFrom="column">
                  <wp:posOffset>1685925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1905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1D34C"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13pt" to="21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" o:allowincell="f"/>
            </w:pict>
          </mc:Fallback>
        </mc:AlternateContent>
      </w:r>
      <w:r w:rsidR="00311DD6">
        <w:rPr>
          <w:smallCaps/>
          <w:sz w:val="24"/>
        </w:rPr>
        <w:t>Uddannelsesansvarlig</w:t>
      </w:r>
      <w:r w:rsidR="00311DD6">
        <w:rPr>
          <w:smallCaps/>
          <w:sz w:val="28"/>
        </w:rPr>
        <w:t xml:space="preserve">: </w:t>
      </w:r>
    </w:p>
    <w:p w14:paraId="3C01AA9A" w14:textId="77777777" w:rsidR="00311DD6" w:rsidRDefault="00311DD6" w:rsidP="00EB51A4">
      <w:pPr>
        <w:ind w:left="-142" w:right="127"/>
        <w:rPr>
          <w:snapToGrid w:val="0"/>
          <w:color w:val="000000"/>
        </w:rPr>
        <w:sectPr w:rsidR="00311DD6" w:rsidSect="00EB51A4">
          <w:type w:val="continuous"/>
          <w:pgSz w:w="11906" w:h="16838"/>
          <w:pgMar w:top="1134" w:right="1134" w:bottom="567" w:left="1304" w:header="567" w:footer="567" w:gutter="0"/>
          <w:cols w:num="2" w:space="452"/>
        </w:sectPr>
      </w:pPr>
    </w:p>
    <w:p w14:paraId="26FAA871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God uddannelse kræver planlægning. Et veltilrettelagt uddannelsesforløb er et vigtigt grundlag, som er med</w:t>
      </w:r>
    </w:p>
    <w:p w14:paraId="791CD05D" w14:textId="7777777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til at sikre, at eleven får en uddannelse, der lever op til de gældende krav, og virksomheden får gavn af en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veluddannet elev.</w:t>
      </w:r>
    </w:p>
    <w:p w14:paraId="61726D67" w14:textId="77777777" w:rsidR="00311DD6" w:rsidRDefault="00311DD6">
      <w:pPr>
        <w:jc w:val="both"/>
        <w:rPr>
          <w:snapToGrid w:val="0"/>
          <w:color w:val="000000"/>
        </w:rPr>
      </w:pPr>
    </w:p>
    <w:p w14:paraId="7DDBFEBA" w14:textId="7A2EA900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Virksomheden skal derfor lægge en </w:t>
      </w:r>
      <w:r w:rsidR="0025712D">
        <w:rPr>
          <w:snapToGrid w:val="0"/>
          <w:color w:val="000000"/>
        </w:rPr>
        <w:t>praktikplan</w:t>
      </w:r>
      <w:r>
        <w:rPr>
          <w:snapToGrid w:val="0"/>
          <w:color w:val="000000"/>
        </w:rPr>
        <w:t xml:space="preserve"> for hver elev. Planen skal sikre, at oplæringen lægges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bedst muligt til rette. Kæden/branchen kan ligeledes have udarbejdet en </w:t>
      </w:r>
      <w:r w:rsidR="0025712D">
        <w:rPr>
          <w:snapToGrid w:val="0"/>
          <w:color w:val="000000"/>
        </w:rPr>
        <w:t>praktikplan</w:t>
      </w:r>
      <w:r>
        <w:rPr>
          <w:snapToGrid w:val="0"/>
          <w:color w:val="000000"/>
        </w:rPr>
        <w:t>. Den bør indeholde:</w:t>
      </w:r>
    </w:p>
    <w:p w14:paraId="7BC81E80" w14:textId="77777777" w:rsidR="00311DD6" w:rsidRDefault="00311DD6">
      <w:pPr>
        <w:jc w:val="both"/>
        <w:rPr>
          <w:snapToGrid w:val="0"/>
          <w:color w:val="000000"/>
        </w:rPr>
      </w:pPr>
    </w:p>
    <w:p w14:paraId="47471B2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Oversigt over uddannelsesforløb med periodeangivelse</w:t>
      </w:r>
    </w:p>
    <w:p w14:paraId="0DE94405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det overordnede ansvar for uddannelsen (uddannelsesansvarlig)</w:t>
      </w:r>
    </w:p>
    <w:p w14:paraId="48E324AB" w14:textId="77777777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Hvem har ansvaret for den praktiske oplæring i de enkelte perioder (oplæringsansvarlig)</w:t>
      </w:r>
    </w:p>
    <w:p w14:paraId="4D029E72" w14:textId="4C66FC11" w:rsidR="00311DD6" w:rsidRDefault="00311DD6" w:rsidP="00041324">
      <w:pPr>
        <w:numPr>
          <w:ilvl w:val="0"/>
          <w:numId w:val="1"/>
        </w:num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Tidspunkter for planlagte evalueringssamtaler - mindst 3</w:t>
      </w:r>
    </w:p>
    <w:p w14:paraId="78854B96" w14:textId="77777777" w:rsidR="00311DD6" w:rsidRDefault="00311DD6">
      <w:pPr>
        <w:jc w:val="both"/>
        <w:rPr>
          <w:snapToGrid w:val="0"/>
          <w:color w:val="000000"/>
        </w:rPr>
      </w:pPr>
    </w:p>
    <w:p w14:paraId="2CB1A0F8" w14:textId="53720204" w:rsidR="00311DD6" w:rsidRDefault="0025712D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Praktikplan</w:t>
      </w:r>
      <w:r w:rsidR="00311DD6">
        <w:rPr>
          <w:snapToGrid w:val="0"/>
          <w:color w:val="000000"/>
        </w:rPr>
        <w:t>en er en hjælp til at skabe og bevare overblikket over, hvor eleven er i sit uddannelsesforløb. Den sikrer, at eleven når de mål, der er med uddannelsen, og skaber mulighed for samspil mellem skoleophold og oplæring.</w:t>
      </w:r>
    </w:p>
    <w:p w14:paraId="35791E17" w14:textId="77777777" w:rsidR="00311DD6" w:rsidRDefault="00311DD6">
      <w:pPr>
        <w:jc w:val="both"/>
        <w:rPr>
          <w:snapToGrid w:val="0"/>
          <w:color w:val="000000"/>
        </w:rPr>
      </w:pPr>
    </w:p>
    <w:p w14:paraId="02842396" w14:textId="1D4C5970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Evalueringssamtalerne bør blandt andet handle om, hvordan den forudgående periode er gået, og hvilke mål der er for den kommende periode. </w:t>
      </w:r>
      <w:r w:rsidR="0025712D">
        <w:rPr>
          <w:snapToGrid w:val="0"/>
          <w:color w:val="000000"/>
        </w:rPr>
        <w:t>Praktikplan</w:t>
      </w:r>
      <w:r>
        <w:rPr>
          <w:snapToGrid w:val="0"/>
          <w:color w:val="000000"/>
        </w:rPr>
        <w:t>en kan naturligvis justeres i forbindelse med samtalerne.</w:t>
      </w:r>
    </w:p>
    <w:p w14:paraId="2255F30E" w14:textId="77777777" w:rsidR="00311DD6" w:rsidRDefault="00311DD6">
      <w:pPr>
        <w:jc w:val="both"/>
        <w:rPr>
          <w:snapToGrid w:val="0"/>
          <w:color w:val="000000"/>
        </w:rPr>
      </w:pPr>
    </w:p>
    <w:p w14:paraId="565A3774" w14:textId="150FCF85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Virksomheden fører sammen med eleven en løbende rapport om praktikuddannelsens forløb.</w:t>
      </w:r>
    </w:p>
    <w:p w14:paraId="5E0E460A" w14:textId="77777777" w:rsidR="00311DD6" w:rsidRDefault="00311DD6">
      <w:pPr>
        <w:jc w:val="both"/>
        <w:rPr>
          <w:snapToGrid w:val="0"/>
          <w:color w:val="000000"/>
        </w:rPr>
      </w:pPr>
    </w:p>
    <w:p w14:paraId="64A1D2DC" w14:textId="1A98CCC7" w:rsidR="00311DD6" w:rsidRDefault="00311DD6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Hensigten med </w:t>
      </w:r>
      <w:r w:rsidR="0025712D">
        <w:rPr>
          <w:snapToGrid w:val="0"/>
          <w:color w:val="000000"/>
        </w:rPr>
        <w:t>praktikplan</w:t>
      </w:r>
      <w:r>
        <w:rPr>
          <w:snapToGrid w:val="0"/>
          <w:color w:val="000000"/>
        </w:rPr>
        <w:t>en, evalueringssamtalerne og den løbende rapport er, at elev og virksomhed løbende følger op på den aftale om uddannelse, der er indgået og dermed i fællesskab skaber de bedste muligheder for faglig og personlig udvikling.</w:t>
      </w:r>
    </w:p>
    <w:p w14:paraId="2F232AF9" w14:textId="77777777" w:rsidR="00311DD6" w:rsidRDefault="00311DD6">
      <w:pPr>
        <w:jc w:val="both"/>
        <w:rPr>
          <w:snapToGrid w:val="0"/>
          <w:color w:val="00000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  <w:gridCol w:w="1955"/>
      </w:tblGrid>
      <w:tr w:rsidR="00311DD6" w14:paraId="36928DA5" w14:textId="77777777"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73345F41" w14:textId="2FF43CF6" w:rsidR="00311DD6" w:rsidRDefault="0025712D">
            <w:pPr>
              <w:spacing w:before="60" w:after="6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Praktikplan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3B3747C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52C9B79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E0E0E0"/>
          </w:tcPr>
          <w:p w14:paraId="1F9435C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0E0E0"/>
          </w:tcPr>
          <w:p w14:paraId="13E0EA8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9929935" w14:textId="77777777">
        <w:tc>
          <w:tcPr>
            <w:tcW w:w="1956" w:type="dxa"/>
            <w:tcBorders>
              <w:top w:val="single" w:sz="4" w:space="0" w:color="auto"/>
            </w:tcBorders>
          </w:tcPr>
          <w:p w14:paraId="2F50C0CB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Periode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800FB0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Område eller afdeling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AACF66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Skoleophold, interne kurser mv.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BE35B0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Samtaler*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5C295A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Oplæringsansvarlig</w:t>
            </w:r>
          </w:p>
        </w:tc>
      </w:tr>
      <w:tr w:rsidR="00311DD6" w14:paraId="36040738" w14:textId="77777777">
        <w:tc>
          <w:tcPr>
            <w:tcW w:w="1956" w:type="dxa"/>
          </w:tcPr>
          <w:p w14:paraId="480C4EEF" w14:textId="77777777" w:rsidR="00311DD6" w:rsidRDefault="00311DD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-</w:t>
            </w:r>
          </w:p>
          <w:p w14:paraId="1B3D0802" w14:textId="77777777" w:rsidR="00311DD6" w:rsidRDefault="00311DD6">
            <w:pPr>
              <w:jc w:val="center"/>
              <w:rPr>
                <w:b/>
                <w:snapToGrid w:val="0"/>
              </w:rPr>
            </w:pPr>
            <w:r>
              <w:rPr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1956" w:type="dxa"/>
          </w:tcPr>
          <w:p w14:paraId="0F68FE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A021DA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7C2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C38B1A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65538B03" w14:textId="77777777">
        <w:tc>
          <w:tcPr>
            <w:tcW w:w="1956" w:type="dxa"/>
          </w:tcPr>
          <w:p w14:paraId="5395C7FC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425E3D1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CA1978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4E3EDE4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CE2012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4515F12" w14:textId="77777777">
        <w:tc>
          <w:tcPr>
            <w:tcW w:w="1956" w:type="dxa"/>
          </w:tcPr>
          <w:p w14:paraId="5108DB5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D4607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869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F3DB10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6CBCDC0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9EB061C" w14:textId="77777777">
        <w:tc>
          <w:tcPr>
            <w:tcW w:w="1956" w:type="dxa"/>
          </w:tcPr>
          <w:p w14:paraId="60B8F24E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234801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322BF7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17C1D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57378B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D09F045" w14:textId="77777777">
        <w:tc>
          <w:tcPr>
            <w:tcW w:w="1956" w:type="dxa"/>
          </w:tcPr>
          <w:p w14:paraId="38561CCA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A9B4933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253FE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B65869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0E8C63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529DD20" w14:textId="77777777">
        <w:tc>
          <w:tcPr>
            <w:tcW w:w="1956" w:type="dxa"/>
          </w:tcPr>
          <w:p w14:paraId="4153664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7886C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7BCB3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D31EEB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2FA056A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56042E2" w14:textId="77777777">
        <w:tc>
          <w:tcPr>
            <w:tcW w:w="1956" w:type="dxa"/>
          </w:tcPr>
          <w:p w14:paraId="2214E9E5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175DC4C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35367F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1C8BF8F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7D698D5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5D217E9D" w14:textId="77777777">
        <w:tc>
          <w:tcPr>
            <w:tcW w:w="1956" w:type="dxa"/>
          </w:tcPr>
          <w:p w14:paraId="68F2B0BD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1733E4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7D2991D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ECCFA1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8A2158C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745D491B" w14:textId="77777777">
        <w:tc>
          <w:tcPr>
            <w:tcW w:w="1956" w:type="dxa"/>
          </w:tcPr>
          <w:p w14:paraId="6903364F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3B475668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3ACAA83A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A487C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1F87996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3F0FD874" w14:textId="77777777">
        <w:tc>
          <w:tcPr>
            <w:tcW w:w="1956" w:type="dxa"/>
          </w:tcPr>
          <w:p w14:paraId="39CA73F0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26CEA40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60770185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08243E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3072CC2E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26EDEBB1" w14:textId="77777777">
        <w:tc>
          <w:tcPr>
            <w:tcW w:w="1956" w:type="dxa"/>
          </w:tcPr>
          <w:p w14:paraId="5DEFA884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4E20A9A4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5618E2AD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13BCE87B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512F842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  <w:tr w:rsidR="00311DD6" w14:paraId="0855EE17" w14:textId="77777777">
        <w:tc>
          <w:tcPr>
            <w:tcW w:w="1956" w:type="dxa"/>
          </w:tcPr>
          <w:p w14:paraId="1077B421" w14:textId="77777777" w:rsidR="00311DD6" w:rsidRDefault="00311DD6">
            <w:pPr>
              <w:spacing w:before="60"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</w:t>
            </w:r>
          </w:p>
        </w:tc>
        <w:tc>
          <w:tcPr>
            <w:tcW w:w="1956" w:type="dxa"/>
          </w:tcPr>
          <w:p w14:paraId="5B460CC2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29646637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6" w:type="dxa"/>
          </w:tcPr>
          <w:p w14:paraId="0BB20980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  <w:tc>
          <w:tcPr>
            <w:tcW w:w="1955" w:type="dxa"/>
          </w:tcPr>
          <w:p w14:paraId="48232BD9" w14:textId="77777777" w:rsidR="00311DD6" w:rsidRDefault="00311DD6">
            <w:pPr>
              <w:spacing w:before="60" w:after="60"/>
              <w:rPr>
                <w:b/>
                <w:snapToGrid w:val="0"/>
              </w:rPr>
            </w:pPr>
          </w:p>
        </w:tc>
      </w:tr>
    </w:tbl>
    <w:p w14:paraId="63BEABA9" w14:textId="47D37605" w:rsidR="00311DD6" w:rsidRDefault="00311DD6">
      <w:r>
        <w:rPr>
          <w:snapToGrid w:val="0"/>
          <w:color w:val="000000"/>
        </w:rPr>
        <w:t>*I løbet af praktikperioden afholdes mindst 3 evalueringssamtaler. Den første samtale afholdes umiddelbart</w:t>
      </w:r>
      <w:r w:rsidR="00FA5DD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inden prøvetidens udløb.</w:t>
      </w:r>
    </w:p>
    <w:p w14:paraId="61B65CA5" w14:textId="46E6D6F3" w:rsidR="00483B92" w:rsidRDefault="00483B92">
      <w:pPr>
        <w:rPr>
          <w:b/>
          <w:snapToGrid w:val="0"/>
          <w:color w:val="000000"/>
          <w:sz w:val="36"/>
        </w:rPr>
      </w:pPr>
      <w:r>
        <w:br w:type="page"/>
      </w:r>
    </w:p>
    <w:p w14:paraId="6B005210" w14:textId="6BB8ECAA" w:rsidR="00461128" w:rsidRPr="00461128" w:rsidRDefault="00461128" w:rsidP="0046112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B5F1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Portalen</w:t>
      </w:r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9B5F1F">
          <w:rPr>
            <w:rStyle w:val="Hyperlink"/>
            <w:rFonts w:ascii="Arial" w:hAnsi="Arial" w:cs="Arial"/>
            <w:sz w:val="20"/>
            <w:szCs w:val="20"/>
          </w:rPr>
          <w:t>www.lærepladsen.dk</w:t>
        </w:r>
      </w:hyperlink>
      <w:r w:rsidRPr="009B5F1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B5F1F">
        <w:rPr>
          <w:rFonts w:ascii="Arial" w:hAnsi="Arial" w:cs="Arial"/>
          <w:color w:val="000000"/>
          <w:sz w:val="20"/>
          <w:szCs w:val="20"/>
        </w:rPr>
        <w:t>Lærepladsen.dk er et nationalt online mødested for virksomheder og elever. Når uddannelsesaftalen er indgået, kan både virksomhed og elev følge med i uddannelsesforløbet og blandt andet se detaljer om den indgåede uddannelsesaftale, planlagte skoleophold, registeret fravær under skoleophold mv.</w:t>
      </w:r>
    </w:p>
    <w:p w14:paraId="0B0F044F" w14:textId="1AF603E6" w:rsidR="00483B92" w:rsidRPr="006A473C" w:rsidRDefault="00483B92" w:rsidP="00483B92">
      <w:pPr>
        <w:rPr>
          <w:rFonts w:cs="Arial"/>
          <w:b/>
        </w:rPr>
      </w:pPr>
      <w:r w:rsidRPr="006A473C">
        <w:rPr>
          <w:rFonts w:cs="Arial"/>
          <w:b/>
        </w:rPr>
        <w:t>Prøvetid og introduktion</w:t>
      </w:r>
    </w:p>
    <w:p w14:paraId="5A250C2F" w14:textId="77777777" w:rsidR="00483B92" w:rsidRPr="006A473C" w:rsidRDefault="00483B92" w:rsidP="00483B92">
      <w:pPr>
        <w:pStyle w:val="Sidefod"/>
        <w:rPr>
          <w:rFonts w:cs="Arial"/>
        </w:rPr>
      </w:pPr>
      <w:r w:rsidRPr="006A473C">
        <w:rPr>
          <w:rFonts w:cs="Arial"/>
        </w:rPr>
        <w:t>Eleven skal have en grundig introduktion til virksomheden og afprøve forskellige arbejdsområder, så elev og virksomhed inden prøvetidens (de første 3 måneder af aftalen) udløb får mulighed for at bedømme, om uddannelsesaftalen skal fortsætte. Eleven skal derfor i introduktionsperioden opnå kendskab til:</w:t>
      </w:r>
    </w:p>
    <w:p w14:paraId="5A515DD6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Virksomhedens vision og mission</w:t>
      </w:r>
    </w:p>
    <w:p w14:paraId="7E89B0C2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produkter og ydelser</w:t>
      </w:r>
    </w:p>
    <w:p w14:paraId="034EF067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Salgsfunktionens rolle og opgaver i virksomheden</w:t>
      </w:r>
    </w:p>
    <w:p w14:paraId="06693E84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napToGrid w:val="0"/>
          <w:sz w:val="20"/>
        </w:rPr>
      </w:pPr>
      <w:r w:rsidRPr="006A473C">
        <w:rPr>
          <w:rFonts w:ascii="Arial" w:hAnsi="Arial" w:cs="Arial"/>
          <w:snapToGrid w:val="0"/>
          <w:sz w:val="20"/>
        </w:rPr>
        <w:t>Virksomhedens rolle i værdikæden</w:t>
      </w:r>
    </w:p>
    <w:p w14:paraId="0E90100C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Leverandør- og kundekreds</w:t>
      </w:r>
    </w:p>
    <w:p w14:paraId="47C44868" w14:textId="77777777" w:rsidR="00483B92" w:rsidRPr="006A473C" w:rsidRDefault="00483B92" w:rsidP="00041324">
      <w:pPr>
        <w:pStyle w:val="Listeafsnit"/>
        <w:numPr>
          <w:ilvl w:val="0"/>
          <w:numId w:val="5"/>
        </w:numPr>
        <w:jc w:val="lef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Arbejdsmiljømæssige forhold generelt og eventuelt forhold som er særlige for virksomheden.</w:t>
      </w:r>
    </w:p>
    <w:p w14:paraId="501AA73E" w14:textId="77777777" w:rsidR="00483B92" w:rsidRPr="006A473C" w:rsidRDefault="00483B92" w:rsidP="00483B92">
      <w:pPr>
        <w:rPr>
          <w:rFonts w:cs="Arial"/>
        </w:rPr>
      </w:pPr>
    </w:p>
    <w:p w14:paraId="298ED56F" w14:textId="77777777" w:rsidR="00483B92" w:rsidRPr="006A473C" w:rsidRDefault="00483B92" w:rsidP="00483B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83B92" w:rsidRPr="006A473C" w14:paraId="51B78709" w14:textId="77777777" w:rsidTr="00483B9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679EC9FB" w14:textId="77777777" w:rsidR="00483B92" w:rsidRPr="006A473C" w:rsidRDefault="00483B92" w:rsidP="00483B92">
            <w:pPr>
              <w:spacing w:before="60" w:after="60" w:line="264" w:lineRule="auto"/>
              <w:jc w:val="both"/>
              <w:rPr>
                <w:rFonts w:cs="Arial"/>
                <w:color w:val="FFFFFF"/>
                <w:lang w:eastAsia="en-US"/>
              </w:rPr>
            </w:pPr>
            <w:r w:rsidRPr="006A473C">
              <w:rPr>
                <w:rFonts w:cs="Arial"/>
                <w:b/>
                <w:color w:val="FFFFFF"/>
                <w:lang w:eastAsia="en-US"/>
              </w:rPr>
              <w:t xml:space="preserve">Praktikmålene </w:t>
            </w:r>
          </w:p>
        </w:tc>
      </w:tr>
    </w:tbl>
    <w:p w14:paraId="6E5E2982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Praktik i Handelsuddannelsen er baseret på </w:t>
      </w:r>
      <w:r w:rsidRPr="006A473C">
        <w:rPr>
          <w:rFonts w:cs="Arial"/>
          <w:i/>
        </w:rPr>
        <w:t>et fleksibelt point-system</w:t>
      </w:r>
      <w:r w:rsidRPr="006A473C">
        <w:rPr>
          <w:rFonts w:cs="Arial"/>
        </w:rPr>
        <w:t>, der tager højde for, at B2B handelsvirksomheder er forskellige. Derfor består praktikmålene af</w:t>
      </w:r>
    </w:p>
    <w:p w14:paraId="2D6B6587" w14:textId="77777777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bundne praktikmål, som alle virksomheder skal oplære elever i, og  </w:t>
      </w:r>
    </w:p>
    <w:p w14:paraId="0C22A4EB" w14:textId="77777777" w:rsidR="00483B92" w:rsidRPr="006A473C" w:rsidRDefault="00483B92" w:rsidP="00041324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valgfrie praktikmål, hvor virksomheden selv vælger et yderligere antal praktikmål</w:t>
      </w:r>
    </w:p>
    <w:p w14:paraId="281D79AE" w14:textId="77777777" w:rsidR="00483B92" w:rsidRPr="006A473C" w:rsidRDefault="00483B92" w:rsidP="00483B92">
      <w:pPr>
        <w:rPr>
          <w:rFonts w:cs="Arial"/>
        </w:rPr>
      </w:pPr>
    </w:p>
    <w:p w14:paraId="0DD1C56E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 bundne praktikmål er kernen i specialet, mens de valgfrie giver mulighed for, at virksomhedens særkende kommer til udtryk i oplæringen af elever. </w:t>
      </w:r>
    </w:p>
    <w:p w14:paraId="438FCFCC" w14:textId="77777777" w:rsidR="00483B92" w:rsidRPr="006A473C" w:rsidRDefault="00483B92" w:rsidP="00483B92">
      <w:pPr>
        <w:rPr>
          <w:rFonts w:cs="Arial"/>
        </w:rPr>
      </w:pPr>
    </w:p>
    <w:p w14:paraId="7F239FD8" w14:textId="77777777" w:rsidR="00483B92" w:rsidRPr="006A473C" w:rsidRDefault="00483B92" w:rsidP="00483B92">
      <w:pPr>
        <w:rPr>
          <w:rFonts w:cs="Arial"/>
          <w:b/>
          <w:i/>
        </w:rPr>
      </w:pPr>
      <w:r w:rsidRPr="006A473C">
        <w:rPr>
          <w:rFonts w:cs="Arial"/>
          <w:b/>
          <w:i/>
        </w:rPr>
        <w:t xml:space="preserve">Hver praktikmål er tildelt et antal point, og virksomheden skal </w:t>
      </w:r>
      <w:r>
        <w:rPr>
          <w:rFonts w:cs="Arial"/>
          <w:b/>
          <w:i/>
        </w:rPr>
        <w:t xml:space="preserve">oplære hver elev i </w:t>
      </w:r>
      <w:r w:rsidRPr="006A473C">
        <w:rPr>
          <w:rFonts w:cs="Arial"/>
          <w:b/>
          <w:i/>
        </w:rPr>
        <w:t>praktikmål svarende til mindst 145 point.</w:t>
      </w:r>
    </w:p>
    <w:p w14:paraId="14B82066" w14:textId="77777777" w:rsidR="00483B92" w:rsidRPr="006A473C" w:rsidRDefault="00483B92" w:rsidP="00483B92">
      <w:pPr>
        <w:rPr>
          <w:rFonts w:cs="Arial"/>
        </w:rPr>
      </w:pPr>
    </w:p>
    <w:p w14:paraId="76BFB780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Praktikmålene afkrydses i skemaet nedenfor, der er opdelt i 5 afsnit. I hvert af de første tre afsnit er der et antal bundne mål og et minimumskrav til, hvor mange point de valgfrie mål mindst skal udgøre</w:t>
      </w:r>
    </w:p>
    <w:p w14:paraId="33EFB086" w14:textId="77777777" w:rsidR="00483B92" w:rsidRPr="006A473C" w:rsidRDefault="00483B92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Salg og service </w:t>
      </w:r>
    </w:p>
    <w:p w14:paraId="0D53C472" w14:textId="77777777" w:rsidR="00483B92" w:rsidRPr="006A473C" w:rsidRDefault="00483B92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Administration af salget </w:t>
      </w:r>
    </w:p>
    <w:p w14:paraId="61A412FE" w14:textId="77777777" w:rsidR="00483B92" w:rsidRPr="006A473C" w:rsidRDefault="00483B92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Kalkulation og økonomi</w:t>
      </w:r>
    </w:p>
    <w:p w14:paraId="6E798259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Dernæst er der 2 afsnit, hvor man </w:t>
      </w:r>
      <w:r w:rsidRPr="006A473C">
        <w:rPr>
          <w:rFonts w:cs="Arial"/>
          <w:i/>
        </w:rPr>
        <w:t>kan</w:t>
      </w:r>
      <w:r w:rsidRPr="006A473C">
        <w:rPr>
          <w:rFonts w:cs="Arial"/>
        </w:rPr>
        <w:t xml:space="preserve"> vælge praktikmål fra de to øvrige specialer i handelsuddannelsen, men der er ingen bundne mål, og der er ingen minimumskrav </w:t>
      </w:r>
    </w:p>
    <w:p w14:paraId="468A75A3" w14:textId="77777777" w:rsidR="00483B92" w:rsidRPr="006A473C" w:rsidRDefault="00483B92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Indkøbsfunktioner</w:t>
      </w:r>
    </w:p>
    <w:p w14:paraId="48CFB7DF" w14:textId="77777777" w:rsidR="00483B92" w:rsidRPr="006A473C" w:rsidRDefault="00483B92" w:rsidP="00041324">
      <w:pPr>
        <w:pStyle w:val="Listeafsnit"/>
        <w:numPr>
          <w:ilvl w:val="0"/>
          <w:numId w:val="3"/>
        </w:numPr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>Logistikfunktioner</w:t>
      </w:r>
    </w:p>
    <w:p w14:paraId="63CDAEB1" w14:textId="77777777" w:rsidR="00483B92" w:rsidRPr="006A473C" w:rsidRDefault="00483B92" w:rsidP="00483B92">
      <w:pPr>
        <w:rPr>
          <w:rFonts w:cs="Arial"/>
        </w:rPr>
      </w:pPr>
    </w:p>
    <w:p w14:paraId="64B39D7B" w14:textId="77777777" w:rsidR="00483B92" w:rsidRPr="008C3702" w:rsidRDefault="00483B92" w:rsidP="00483B92">
      <w:pPr>
        <w:pStyle w:val="Overskrift7"/>
        <w:rPr>
          <w:rFonts w:cs="Arial"/>
          <w:smallCaps w:val="0"/>
          <w:spacing w:val="22"/>
          <w:sz w:val="28"/>
          <w:szCs w:val="28"/>
        </w:rPr>
      </w:pPr>
      <w:r w:rsidRPr="008C3702">
        <w:rPr>
          <w:rFonts w:cs="Arial"/>
          <w:smallCaps w:val="0"/>
          <w:spacing w:val="22"/>
          <w:sz w:val="28"/>
          <w:szCs w:val="28"/>
        </w:rPr>
        <w:t>Niveau og dybde i oplæringen</w:t>
      </w:r>
    </w:p>
    <w:p w14:paraId="59AD6813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>Der er fastlagt 3 niveauer for oplæring i de enkelte arbejdsfunktioner. De tre niveauer fremgår nedenfor af de 3 kolonner til højre i skemaet og er:</w:t>
      </w:r>
    </w:p>
    <w:p w14:paraId="6C7E8C6C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kende</w:t>
      </w:r>
      <w:r w:rsidRPr="006A473C">
        <w:rPr>
          <w:rFonts w:cs="Arial"/>
        </w:rPr>
        <w:t xml:space="preserve"> opgaver og begreber ~ Eleven kender opgaverne og løser enkelte dele under instruktion</w:t>
      </w:r>
    </w:p>
    <w:p w14:paraId="4DDDFE2D" w14:textId="77777777" w:rsidR="00483B92" w:rsidRPr="006A473C" w:rsidRDefault="00483B92" w:rsidP="00041324">
      <w:pPr>
        <w:numPr>
          <w:ilvl w:val="0"/>
          <w:numId w:val="4"/>
        </w:numPr>
        <w:spacing w:before="60"/>
        <w:ind w:left="357" w:hanging="357"/>
        <w:jc w:val="both"/>
        <w:rPr>
          <w:rFonts w:cs="Arial"/>
        </w:rPr>
      </w:pPr>
      <w:r w:rsidRPr="006A473C">
        <w:rPr>
          <w:rFonts w:cs="Arial"/>
        </w:rPr>
        <w:t xml:space="preserve">at </w:t>
      </w:r>
      <w:r w:rsidRPr="006A473C">
        <w:rPr>
          <w:rFonts w:cs="Arial"/>
          <w:b/>
          <w:i/>
        </w:rPr>
        <w:t>kunne</w:t>
      </w:r>
      <w:r w:rsidRPr="006A473C">
        <w:rPr>
          <w:rFonts w:cs="Arial"/>
        </w:rPr>
        <w:t xml:space="preserve"> medvirke til opgaveløsning ~ Eleven løser opgaverne rutineret sammen med andre. Store dele af opgaven løses selvstændigt</w:t>
      </w:r>
    </w:p>
    <w:p w14:paraId="586CD066" w14:textId="77777777" w:rsidR="00483B92" w:rsidRPr="006A473C" w:rsidRDefault="00483B92" w:rsidP="00041324">
      <w:pPr>
        <w:pStyle w:val="Listeafsnit"/>
        <w:numPr>
          <w:ilvl w:val="0"/>
          <w:numId w:val="4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0"/>
        </w:rPr>
      </w:pPr>
      <w:r w:rsidRPr="006A473C">
        <w:rPr>
          <w:rFonts w:ascii="Arial" w:hAnsi="Arial" w:cs="Arial"/>
          <w:sz w:val="20"/>
        </w:rPr>
        <w:t xml:space="preserve">at </w:t>
      </w:r>
      <w:r w:rsidRPr="006A473C">
        <w:rPr>
          <w:rFonts w:ascii="Arial" w:hAnsi="Arial" w:cs="Arial"/>
          <w:b/>
          <w:i/>
          <w:sz w:val="20"/>
        </w:rPr>
        <w:t>beherske</w:t>
      </w:r>
      <w:r w:rsidRPr="006A473C">
        <w:rPr>
          <w:rFonts w:ascii="Arial" w:hAnsi="Arial" w:cs="Arial"/>
          <w:sz w:val="20"/>
        </w:rPr>
        <w:t xml:space="preserve"> opgaver ~ Eleven behersker opgaverne selvstændigt fra start til slut og formidler viden til andre </w:t>
      </w:r>
    </w:p>
    <w:p w14:paraId="6183C0E7" w14:textId="77777777" w:rsidR="00483B92" w:rsidRPr="006A473C" w:rsidRDefault="00483B92" w:rsidP="00483B92">
      <w:pPr>
        <w:spacing w:before="60"/>
        <w:ind w:left="357"/>
        <w:rPr>
          <w:rFonts w:cs="Arial"/>
        </w:rPr>
      </w:pPr>
    </w:p>
    <w:p w14:paraId="168C54AF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Nogle praktikmål kan vælges på alle 3 niveauer, mens andre praktikmål kun kan indgå i oplæringen, hvis eleven mindst når enten ”Kunne” eller i nogle tilfælde ”Beherske”. Praktikmålet skal mindst opnås på et niveau højere end </w:t>
      </w:r>
      <w:r>
        <w:rPr>
          <w:rFonts w:cs="Arial"/>
        </w:rPr>
        <w:t>feltet med pilen, dvs. til højre for pilen</w:t>
      </w:r>
      <w:r w:rsidRPr="006A473C">
        <w:rPr>
          <w:rFonts w:cs="Arial"/>
        </w:rPr>
        <w:t xml:space="preserve">. </w:t>
      </w:r>
    </w:p>
    <w:p w14:paraId="20996D3B" w14:textId="77777777" w:rsidR="00483B92" w:rsidRPr="006A473C" w:rsidRDefault="00483B92" w:rsidP="00483B92">
      <w:pPr>
        <w:rPr>
          <w:rFonts w:cs="Arial"/>
        </w:rPr>
      </w:pPr>
    </w:p>
    <w:p w14:paraId="390037FE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Forskelle i point er udtryk for kompleksiteten i de enkelte praktikmål. </w:t>
      </w:r>
    </w:p>
    <w:p w14:paraId="5870D0A8" w14:textId="77777777" w:rsidR="00483B92" w:rsidRPr="006A473C" w:rsidRDefault="00483B92" w:rsidP="00483B92">
      <w:pPr>
        <w:rPr>
          <w:rFonts w:cs="Arial"/>
        </w:rPr>
      </w:pPr>
    </w:p>
    <w:p w14:paraId="7B019E82" w14:textId="77777777" w:rsidR="00483B92" w:rsidRPr="006A473C" w:rsidRDefault="00483B92" w:rsidP="00483B92">
      <w:pPr>
        <w:rPr>
          <w:rFonts w:cs="Arial"/>
        </w:rPr>
      </w:pPr>
      <w:r w:rsidRPr="006A473C">
        <w:rPr>
          <w:rFonts w:cs="Arial"/>
        </w:rPr>
        <w:t xml:space="preserve">Hvis virksomheden </w:t>
      </w:r>
      <w:r>
        <w:rPr>
          <w:rFonts w:cs="Arial"/>
        </w:rPr>
        <w:t xml:space="preserve">kan oplære i praktikmål, der tilsammen giver </w:t>
      </w:r>
      <w:r w:rsidRPr="006A473C">
        <w:rPr>
          <w:rFonts w:cs="Arial"/>
        </w:rPr>
        <w:t xml:space="preserve">flere point end minimumskravet 145, </w:t>
      </w:r>
      <w:r>
        <w:rPr>
          <w:rFonts w:cs="Arial"/>
        </w:rPr>
        <w:t xml:space="preserve">er </w:t>
      </w:r>
      <w:r w:rsidRPr="006A473C">
        <w:rPr>
          <w:rFonts w:cs="Arial"/>
        </w:rPr>
        <w:t>de</w:t>
      </w:r>
      <w:r>
        <w:rPr>
          <w:rFonts w:cs="Arial"/>
        </w:rPr>
        <w:t>r</w:t>
      </w:r>
      <w:r w:rsidRPr="006A473C">
        <w:rPr>
          <w:rFonts w:cs="Arial"/>
        </w:rPr>
        <w:t xml:space="preserve"> mulighed for at udarbejde forskellige praktikplaner til eleverne i virksomheden. Hver praktikplan skal opfylde minimumskravene</w:t>
      </w:r>
      <w:r>
        <w:rPr>
          <w:rFonts w:cs="Arial"/>
        </w:rPr>
        <w:t xml:space="preserve">, men </w:t>
      </w:r>
      <w:r w:rsidRPr="006A473C">
        <w:rPr>
          <w:rFonts w:cs="Arial"/>
        </w:rPr>
        <w:t xml:space="preserve">én elev </w:t>
      </w:r>
      <w:r>
        <w:rPr>
          <w:rFonts w:cs="Arial"/>
        </w:rPr>
        <w:t xml:space="preserve">kan </w:t>
      </w:r>
      <w:r w:rsidRPr="006A473C">
        <w:rPr>
          <w:rFonts w:cs="Arial"/>
        </w:rPr>
        <w:t xml:space="preserve">f.eks. have en praktikplan, der vægter personligt salg, mens en anden elev har en praktikplan, der vægter administration af salget. </w:t>
      </w:r>
    </w:p>
    <w:p w14:paraId="4E30AC62" w14:textId="77777777" w:rsidR="00F10A20" w:rsidRDefault="00F10A20">
      <w:pPr>
        <w:rPr>
          <w:b/>
          <w:snapToGrid w:val="0"/>
          <w:color w:val="000000"/>
          <w:sz w:val="36"/>
        </w:rPr>
      </w:pPr>
      <w:r>
        <w:br w:type="page"/>
      </w:r>
    </w:p>
    <w:p w14:paraId="24CC65C9" w14:textId="1F8BB879" w:rsidR="00311DD6" w:rsidRDefault="00311DD6">
      <w:pPr>
        <w:pStyle w:val="Overskrift8"/>
      </w:pPr>
      <w:r>
        <w:lastRenderedPageBreak/>
        <w:t xml:space="preserve">Checkliste </w:t>
      </w:r>
    </w:p>
    <w:p w14:paraId="50699F5E" w14:textId="6CAC0FA9" w:rsidR="00311DD6" w:rsidRDefault="00483B92">
      <w:pPr>
        <w:pStyle w:val="Overskrift8"/>
      </w:pPr>
      <w:r>
        <w:t>Handelsassistent, salg</w:t>
      </w:r>
    </w:p>
    <w:p w14:paraId="7F13C0B2" w14:textId="77777777" w:rsidR="00311DD6" w:rsidRDefault="00311DD6">
      <w:pPr>
        <w:pStyle w:val="Sidefod"/>
        <w:tabs>
          <w:tab w:val="clear" w:pos="4819"/>
          <w:tab w:val="clear" w:pos="9638"/>
        </w:tabs>
      </w:pPr>
    </w:p>
    <w:p w14:paraId="7998E0AF" w14:textId="77777777" w:rsidR="00FB55E3" w:rsidRDefault="00FB55E3">
      <w:pPr>
        <w:pStyle w:val="Sidefod"/>
        <w:tabs>
          <w:tab w:val="clear" w:pos="4819"/>
          <w:tab w:val="clear" w:pos="9638"/>
        </w:tabs>
      </w:pPr>
    </w:p>
    <w:p w14:paraId="5705333E" w14:textId="77777777" w:rsidR="00311DD6" w:rsidRDefault="00311DD6"/>
    <w:tbl>
      <w:tblPr>
        <w:tblW w:w="100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7"/>
        <w:gridCol w:w="377"/>
        <w:gridCol w:w="377"/>
        <w:gridCol w:w="377"/>
        <w:gridCol w:w="377"/>
        <w:gridCol w:w="377"/>
        <w:gridCol w:w="433"/>
      </w:tblGrid>
      <w:tr w:rsidR="00311DD6" w14:paraId="457EA6BE" w14:textId="77777777" w:rsidTr="007259FD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D8BBA45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4BBC89AF" w14:textId="77777777" w:rsidR="00FB55E3" w:rsidRPr="00FB55E3" w:rsidRDefault="00FB55E3" w:rsidP="00FB55E3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6A211235" w14:textId="2071CD2A" w:rsidR="00311DD6" w:rsidRPr="000A6CBC" w:rsidRDefault="00FB55E3" w:rsidP="00E12E92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 w:rsidR="00E12E92">
              <w:rPr>
                <w:sz w:val="18"/>
                <w:szCs w:val="18"/>
              </w:rPr>
              <w:t>Salg og service, Administration af salget samt Kalkulation og økonomi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 w:rsidR="000A6CBC"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1" w:type="dxa"/>
            <w:gridSpan w:val="3"/>
            <w:tcBorders>
              <w:bottom w:val="nil"/>
            </w:tcBorders>
            <w:vAlign w:val="center"/>
          </w:tcPr>
          <w:p w14:paraId="11C474B7" w14:textId="77777777" w:rsidR="00311DD6" w:rsidRDefault="00311DD6">
            <w:pPr>
              <w:pStyle w:val="Overskrift6"/>
            </w:pPr>
            <w:r>
              <w:t>Målniveau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38BE54D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78C8A29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14:paraId="4411DAA3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7BFD7501" w14:textId="77777777" w:rsidR="00311DD6" w:rsidRDefault="00311D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311DD6" w14:paraId="0C87D53F" w14:textId="77777777" w:rsidTr="007259FD">
        <w:trPr>
          <w:cantSplit/>
          <w:trHeight w:val="115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CF98C6" w14:textId="77777777" w:rsidR="00311DD6" w:rsidRPr="00B410B0" w:rsidRDefault="00311DD6" w:rsidP="00B410B0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49DEE" w14:textId="77777777" w:rsidR="00311DD6" w:rsidRDefault="00311DD6">
            <w:pPr>
              <w:rPr>
                <w:b/>
                <w:sz w:val="16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B5733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5BDD3204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textDirection w:val="btLr"/>
            <w:vAlign w:val="center"/>
          </w:tcPr>
          <w:p w14:paraId="4FD4B245" w14:textId="77777777" w:rsidR="00311DD6" w:rsidRDefault="00311D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2DC7F3B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6ADD3D25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377" w:type="dxa"/>
            <w:vMerge/>
            <w:tcBorders>
              <w:bottom w:val="nil"/>
            </w:tcBorders>
            <w:vAlign w:val="center"/>
          </w:tcPr>
          <w:p w14:paraId="447F9ED7" w14:textId="77777777" w:rsidR="00311DD6" w:rsidRDefault="00311DD6">
            <w:pPr>
              <w:rPr>
                <w:sz w:val="16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  <w:vAlign w:val="center"/>
          </w:tcPr>
          <w:p w14:paraId="6EFD753F" w14:textId="77777777" w:rsidR="00311DD6" w:rsidRDefault="00311DD6">
            <w:pPr>
              <w:rPr>
                <w:sz w:val="16"/>
              </w:rPr>
            </w:pPr>
          </w:p>
        </w:tc>
      </w:tr>
      <w:tr w:rsidR="00F831EB" w:rsidRPr="00212090" w14:paraId="463D66F9" w14:textId="77777777" w:rsidTr="007259FD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15C6A6" w14:textId="17FCEC44" w:rsidR="00F831EB" w:rsidRPr="00B410B0" w:rsidRDefault="007259FD" w:rsidP="00B410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l.a</w:t>
            </w:r>
            <w:proofErr w:type="spellEnd"/>
          </w:p>
        </w:tc>
        <w:tc>
          <w:tcPr>
            <w:tcW w:w="6797" w:type="dxa"/>
            <w:tcBorders>
              <w:bottom w:val="single" w:sz="4" w:space="0" w:color="auto"/>
            </w:tcBorders>
            <w:vAlign w:val="center"/>
          </w:tcPr>
          <w:p w14:paraId="7B729B54" w14:textId="020F1749" w:rsidR="00F831EB" w:rsidRPr="00212090" w:rsidRDefault="00653A21" w:rsidP="008C3702">
            <w:pPr>
              <w:rPr>
                <w:b/>
              </w:rPr>
            </w:pPr>
            <w:r>
              <w:rPr>
                <w:b/>
              </w:rPr>
              <w:t xml:space="preserve">Salg og service – obligatoriske </w:t>
            </w:r>
            <w:r w:rsidR="00B410B0">
              <w:rPr>
                <w:b/>
              </w:rPr>
              <w:t>områder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6BDDB3A" w14:textId="0A3A207D" w:rsidR="00F831EB" w:rsidRPr="00212090" w:rsidRDefault="00F831EB" w:rsidP="00892081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C9027B2" w14:textId="557C7876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14FB998" w14:textId="6A00ABFD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A8FE5A5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1D69B44C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7B369AC7" w14:textId="77777777" w:rsidR="00F831EB" w:rsidRPr="00212090" w:rsidRDefault="00F831EB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8DCB5F5" w14:textId="77777777" w:rsidR="00F831EB" w:rsidRPr="00212090" w:rsidRDefault="00F831EB">
            <w:pPr>
              <w:rPr>
                <w:b/>
              </w:rPr>
            </w:pPr>
          </w:p>
        </w:tc>
      </w:tr>
      <w:tr w:rsidR="00C7407D" w14:paraId="64FC2431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51EB755A" w14:textId="1C0C54EC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1.</w:t>
            </w:r>
          </w:p>
        </w:tc>
        <w:tc>
          <w:tcPr>
            <w:tcW w:w="6797" w:type="dxa"/>
            <w:vAlign w:val="center"/>
          </w:tcPr>
          <w:p w14:paraId="5101F1D5" w14:textId="20229669" w:rsidR="00C7407D" w:rsidRPr="00212090" w:rsidRDefault="00C7407D" w:rsidP="00F9796F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Virksomhedens salgs- og serviceprofil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670C" w14:textId="69F10838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1C0F" w14:textId="5ED53085" w:rsidR="00C7407D" w:rsidRPr="00892081" w:rsidRDefault="00C7407D" w:rsidP="00F9796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73267072" w14:textId="33B358E6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24B4AF2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2AFB6F1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A0A249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22AF4C0" w14:textId="7B425503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14271517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38055FB7" w14:textId="02664FB1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2.</w:t>
            </w:r>
          </w:p>
        </w:tc>
        <w:tc>
          <w:tcPr>
            <w:tcW w:w="6797" w:type="dxa"/>
            <w:vAlign w:val="center"/>
          </w:tcPr>
          <w:p w14:paraId="4135C93F" w14:textId="2A0BEE80" w:rsidR="00C7407D" w:rsidRPr="00C7407D" w:rsidRDefault="00C7407D" w:rsidP="00F9796F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C7407D">
              <w:rPr>
                <w:rFonts w:cs="Arial"/>
                <w:b w:val="0"/>
                <w:sz w:val="20"/>
                <w:lang w:eastAsia="en-US"/>
              </w:rPr>
              <w:t>Virksomhedens serviceydelser og produkter samt afsætningsmuligheder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097" w14:textId="26C97CFF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8BE5E" w14:textId="1ACCFA9C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64CBE9FF" w14:textId="44B70073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7DDCD145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B554B0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22B912D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C6D3214" w14:textId="79D33FB2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4C329FD1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3A60D571" w14:textId="3B990415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3.</w:t>
            </w:r>
          </w:p>
        </w:tc>
        <w:tc>
          <w:tcPr>
            <w:tcW w:w="6797" w:type="dxa"/>
            <w:vAlign w:val="center"/>
          </w:tcPr>
          <w:p w14:paraId="2FE931D5" w14:textId="783E7E54" w:rsidR="00C7407D" w:rsidRPr="00212090" w:rsidRDefault="00C7407D" w:rsidP="00F9796F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Markedsføringsprofil- og plan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993CB" w14:textId="10816184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9D4C" w14:textId="4E86C850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02FA628D" w14:textId="23BF8A38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5AA36AF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A4AE12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5AD06E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9EE0B41" w14:textId="37FF71D5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07259230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4D2A01A5" w14:textId="06264211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4.</w:t>
            </w:r>
          </w:p>
        </w:tc>
        <w:tc>
          <w:tcPr>
            <w:tcW w:w="6797" w:type="dxa"/>
            <w:vAlign w:val="center"/>
          </w:tcPr>
          <w:p w14:paraId="5F8E0649" w14:textId="04C130BD" w:rsidR="00C7407D" w:rsidRPr="00212090" w:rsidRDefault="00C7407D" w:rsidP="00F9796F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Planlægge og gennemføre et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3F536" w14:textId="02777CBC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886" w14:textId="3CF8E302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vAlign w:val="center"/>
          </w:tcPr>
          <w:p w14:paraId="1F7519B4" w14:textId="33298BBC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6A67CCE1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B2BC050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7D781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07582BF" w14:textId="123A583C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517D4142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68309CD6" w14:textId="5BE28B21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5.</w:t>
            </w:r>
          </w:p>
        </w:tc>
        <w:tc>
          <w:tcPr>
            <w:tcW w:w="6797" w:type="dxa"/>
            <w:vAlign w:val="center"/>
          </w:tcPr>
          <w:p w14:paraId="2BFDBC99" w14:textId="1D00570B" w:rsidR="00C7407D" w:rsidRPr="00212090" w:rsidRDefault="00C7407D" w:rsidP="00F9796F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Udvikle og opretholde kunderelationer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900EA" w14:textId="3118039C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E7D9" w14:textId="014F3D82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199F5DAE" w14:textId="57F762CA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11D99AA1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40DD1B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33B21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74447A4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3A5ED92F" w14:textId="77777777" w:rsidTr="007259FD">
        <w:trPr>
          <w:cantSplit/>
          <w:trHeight w:val="20"/>
        </w:trPr>
        <w:tc>
          <w:tcPr>
            <w:tcW w:w="567" w:type="dxa"/>
            <w:vAlign w:val="center"/>
          </w:tcPr>
          <w:p w14:paraId="1063A53B" w14:textId="4895D2EC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6.</w:t>
            </w:r>
          </w:p>
        </w:tc>
        <w:tc>
          <w:tcPr>
            <w:tcW w:w="6797" w:type="dxa"/>
            <w:vAlign w:val="center"/>
          </w:tcPr>
          <w:p w14:paraId="59C67936" w14:textId="36C9907C" w:rsidR="00C7407D" w:rsidRPr="00212090" w:rsidRDefault="00C7407D" w:rsidP="00F9796F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Planlægge og gennemføre personlig kundeservice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EFF9" w14:textId="6DB8BC56" w:rsidR="00C7407D" w:rsidRPr="00892081" w:rsidRDefault="00C7407D" w:rsidP="00F9796F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F7C0" w14:textId="631E2088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vAlign w:val="center"/>
          </w:tcPr>
          <w:p w14:paraId="3E2B67DA" w14:textId="15D2F3D3" w:rsidR="00C7407D" w:rsidRDefault="00C7407D" w:rsidP="00F9796F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223BEDA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0185F1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2046C70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EC0ED5D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:rsidRPr="00212090" w14:paraId="6D3587EA" w14:textId="77777777" w:rsidTr="007259FD">
        <w:trPr>
          <w:cantSplit/>
          <w:trHeight w:val="567"/>
        </w:trPr>
        <w:tc>
          <w:tcPr>
            <w:tcW w:w="567" w:type="dxa"/>
            <w:vAlign w:val="center"/>
          </w:tcPr>
          <w:p w14:paraId="4765E2C6" w14:textId="58C02820" w:rsidR="00C7407D" w:rsidRPr="00B410B0" w:rsidRDefault="007259FD" w:rsidP="00B410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l.b</w:t>
            </w:r>
            <w:proofErr w:type="spellEnd"/>
          </w:p>
        </w:tc>
        <w:tc>
          <w:tcPr>
            <w:tcW w:w="6797" w:type="dxa"/>
            <w:vAlign w:val="center"/>
          </w:tcPr>
          <w:p w14:paraId="2AB9ADA2" w14:textId="2ED30297" w:rsidR="00C7407D" w:rsidRPr="00653A21" w:rsidRDefault="00C7407D" w:rsidP="00D8355B">
            <w:r>
              <w:rPr>
                <w:b/>
              </w:rPr>
              <w:t>Salg og service – valgfrie områder, der tilsammen giver minimum 26 point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E250" w14:textId="09CB5C1C" w:rsidR="00C7407D" w:rsidRPr="00892081" w:rsidRDefault="00C7407D" w:rsidP="000A6C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4F553" w14:textId="4421982C" w:rsidR="00C7407D" w:rsidRPr="00212090" w:rsidRDefault="00C7407D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7E2437F5" w14:textId="3AA7CE93" w:rsidR="00C7407D" w:rsidRPr="00212090" w:rsidRDefault="00C7407D" w:rsidP="000A6CBC">
            <w:pPr>
              <w:jc w:val="center"/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4E83A4CB" w14:textId="77777777" w:rsidR="00C7407D" w:rsidRPr="00212090" w:rsidRDefault="00C7407D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2B55E414" w14:textId="77777777" w:rsidR="00C7407D" w:rsidRPr="00212090" w:rsidRDefault="00C7407D" w:rsidP="00B410B0">
            <w:pPr>
              <w:rPr>
                <w:b/>
              </w:rPr>
            </w:pPr>
          </w:p>
        </w:tc>
        <w:tc>
          <w:tcPr>
            <w:tcW w:w="377" w:type="dxa"/>
            <w:vAlign w:val="center"/>
          </w:tcPr>
          <w:p w14:paraId="191B8F10" w14:textId="77777777" w:rsidR="00C7407D" w:rsidRPr="00212090" w:rsidRDefault="00C7407D" w:rsidP="00B410B0">
            <w:pPr>
              <w:rPr>
                <w:b/>
              </w:rPr>
            </w:pPr>
          </w:p>
        </w:tc>
        <w:tc>
          <w:tcPr>
            <w:tcW w:w="433" w:type="dxa"/>
            <w:vAlign w:val="center"/>
          </w:tcPr>
          <w:p w14:paraId="514C0A57" w14:textId="4B2717FE" w:rsidR="00C7407D" w:rsidRPr="00212090" w:rsidRDefault="00C7407D" w:rsidP="00B410B0">
            <w:pPr>
              <w:rPr>
                <w:b/>
              </w:rPr>
            </w:pPr>
          </w:p>
        </w:tc>
      </w:tr>
      <w:tr w:rsidR="00C7407D" w14:paraId="54ED9B98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39AC13D2" w14:textId="7A9DBA8D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7.</w:t>
            </w:r>
          </w:p>
        </w:tc>
        <w:tc>
          <w:tcPr>
            <w:tcW w:w="6797" w:type="dxa"/>
            <w:vAlign w:val="center"/>
          </w:tcPr>
          <w:p w14:paraId="198123DA" w14:textId="100AB00E" w:rsidR="00C7407D" w:rsidRPr="00D8355B" w:rsidRDefault="00C7407D" w:rsidP="00F9796F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D8355B">
              <w:rPr>
                <w:rFonts w:cs="Arial"/>
                <w:b w:val="0"/>
                <w:sz w:val="20"/>
                <w:lang w:eastAsia="en-US"/>
              </w:rPr>
              <w:t>Indsamle viden om nye markeder og kundegrupper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91D64" w14:textId="0510D43E" w:rsidR="00C7407D" w:rsidRPr="00892081" w:rsidRDefault="00C7407D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4BD6" w14:textId="71AB091D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43DF27A9" w14:textId="49899F63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63014CD8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3EDDB20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6FC409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64735F3" w14:textId="5EE929EF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000835D0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3A76FAC6" w14:textId="3FB46A90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8.</w:t>
            </w:r>
          </w:p>
        </w:tc>
        <w:tc>
          <w:tcPr>
            <w:tcW w:w="6797" w:type="dxa"/>
            <w:vAlign w:val="center"/>
          </w:tcPr>
          <w:p w14:paraId="017F4EA2" w14:textId="0768E8BD" w:rsidR="00C7407D" w:rsidRPr="00C7407D" w:rsidRDefault="00C7407D" w:rsidP="00F9796F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C7407D">
              <w:rPr>
                <w:rFonts w:cs="Arial"/>
                <w:b w:val="0"/>
                <w:sz w:val="20"/>
                <w:lang w:eastAsia="en-US"/>
              </w:rPr>
              <w:t>Afdække behov hos kunden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4205" w14:textId="5EB546A4" w:rsidR="00C7407D" w:rsidRPr="00892081" w:rsidRDefault="00C7407D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970E4" w14:textId="6B63F351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5B3CAD36" w14:textId="747A6049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41CDD2B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018EDF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6D63B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A970E31" w14:textId="35E1A40D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3BD8A3EC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56050F07" w14:textId="15CCC616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9.</w:t>
            </w:r>
          </w:p>
        </w:tc>
        <w:tc>
          <w:tcPr>
            <w:tcW w:w="6797" w:type="dxa"/>
            <w:vAlign w:val="center"/>
          </w:tcPr>
          <w:p w14:paraId="1B1E6EAA" w14:textId="6BD7ED51" w:rsidR="00C7407D" w:rsidRPr="00C7407D" w:rsidRDefault="00C7407D" w:rsidP="00F9796F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C7407D">
              <w:rPr>
                <w:rFonts w:cs="Arial"/>
                <w:b w:val="0"/>
                <w:sz w:val="20"/>
                <w:lang w:eastAsia="en-US"/>
              </w:rPr>
              <w:t>Indsamle viden fra salgsarbejdet til gruppering af kunder i forhold til lønsomhed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F2E" w14:textId="55B82686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B63A" w14:textId="14AAC450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6617CC46" w14:textId="7639FE89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3A04875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C94D14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79ED9B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24145A4B" w14:textId="154A7876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4F71DD2E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011562D0" w14:textId="29E6C6EE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10.</w:t>
            </w:r>
          </w:p>
        </w:tc>
        <w:tc>
          <w:tcPr>
            <w:tcW w:w="6797" w:type="dxa"/>
            <w:vAlign w:val="center"/>
          </w:tcPr>
          <w:p w14:paraId="2C7C8361" w14:textId="156A675D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 xml:space="preserve">Foretage segmentering af kunder og kundetyper, herunder </w:t>
            </w:r>
            <w:proofErr w:type="gramStart"/>
            <w:r>
              <w:rPr>
                <w:rFonts w:cs="Arial"/>
                <w:lang w:eastAsia="en-US"/>
              </w:rPr>
              <w:t>anvende</w:t>
            </w:r>
            <w:proofErr w:type="gramEnd"/>
            <w:r>
              <w:rPr>
                <w:rFonts w:cs="Arial"/>
                <w:lang w:eastAsia="en-US"/>
              </w:rPr>
              <w:t xml:space="preserve"> modeller til kundesegmentering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476" w14:textId="2E0C1887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1824" w14:textId="2115C04C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7745E0F6" w14:textId="5A7EE180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4ED42CE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CCCB87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4CEBAA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59DB5C54" w14:textId="476DB5FA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18BDE03B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5E3EFF4E" w14:textId="509DC6B0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11.</w:t>
            </w:r>
          </w:p>
        </w:tc>
        <w:tc>
          <w:tcPr>
            <w:tcW w:w="6797" w:type="dxa"/>
            <w:vAlign w:val="center"/>
          </w:tcPr>
          <w:p w14:paraId="31D54C1F" w14:textId="4FDC29F3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Afdække kundernes præferencestruktur og købsadfærd, fx gennem markedsundersøgelser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139B" w14:textId="4C422B37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130C" w14:textId="2180B1F4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04D6A93A" w14:textId="6137905E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3A26BED5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73C40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34016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D27BE57" w14:textId="4ECEE7DD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72C9C468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14F0257E" w14:textId="2BAA3EDD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12.</w:t>
            </w:r>
          </w:p>
        </w:tc>
        <w:tc>
          <w:tcPr>
            <w:tcW w:w="6797" w:type="dxa"/>
            <w:vAlign w:val="center"/>
          </w:tcPr>
          <w:p w14:paraId="5BDB1FE0" w14:textId="30559DB6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snapToGrid w:val="0"/>
                <w:lang w:eastAsia="en-US"/>
              </w:rPr>
              <w:t>Udvikle og vedligeholde kontakter til kunder gennem relations-/partnerskabs</w:t>
            </w:r>
            <w:r w:rsidR="007259FD">
              <w:rPr>
                <w:rFonts w:cs="Arial"/>
                <w:snapToGrid w:val="0"/>
                <w:lang w:eastAsia="en-US"/>
              </w:rPr>
              <w:t>-</w:t>
            </w:r>
            <w:r>
              <w:rPr>
                <w:rFonts w:cs="Arial"/>
                <w:snapToGrid w:val="0"/>
                <w:lang w:eastAsia="en-US"/>
              </w:rPr>
              <w:t xml:space="preserve">opbygning og pleje fx ved anvendelse af </w:t>
            </w:r>
            <w:proofErr w:type="spellStart"/>
            <w:r>
              <w:rPr>
                <w:rFonts w:cs="Arial"/>
                <w:snapToGrid w:val="0"/>
                <w:lang w:eastAsia="en-US"/>
              </w:rPr>
              <w:t>relationsmarkedsføring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AAB2" w14:textId="08615F2A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2BBB" w14:textId="1A8C7081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4D098032" w14:textId="18C4B8B7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0087EF8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9FD076C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7B12C45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A02A6E8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4C8DAB5F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22528793" w14:textId="4DEF12A1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13.</w:t>
            </w:r>
          </w:p>
        </w:tc>
        <w:tc>
          <w:tcPr>
            <w:tcW w:w="6797" w:type="dxa"/>
            <w:vAlign w:val="center"/>
          </w:tcPr>
          <w:p w14:paraId="5327E63F" w14:textId="67AA95A2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 xml:space="preserve">Tilpasse produktløsninger til kundernes behov via kommunikation med producent og kunde 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8E28B" w14:textId="163B5E51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B84E" w14:textId="7E9E0391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3DC63897" w14:textId="0EFBD015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7875D1C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5AFE49E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656E1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D6663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4126615E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795DFA08" w14:textId="6D6A7996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14.</w:t>
            </w:r>
          </w:p>
        </w:tc>
        <w:tc>
          <w:tcPr>
            <w:tcW w:w="6797" w:type="dxa"/>
            <w:vAlign w:val="center"/>
          </w:tcPr>
          <w:p w14:paraId="254DFCCB" w14:textId="28C76608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Deltage i produktudvikling evt. i samarbejde med kunder og leverandører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C333" w14:textId="04A2022C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51FF" w14:textId="563A0D7A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1CAE6EA4" w14:textId="0C23E3B4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6AD75C9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083D4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24F6E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B21221B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6F3E9DBE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7BD15F60" w14:textId="57E336D2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15.</w:t>
            </w:r>
          </w:p>
        </w:tc>
        <w:tc>
          <w:tcPr>
            <w:tcW w:w="6797" w:type="dxa"/>
            <w:vAlign w:val="center"/>
          </w:tcPr>
          <w:p w14:paraId="2A44F12B" w14:textId="42BB0C9A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Udvikle og vedligeholde sortimentssammensætning/ produktportefølje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4CBE0" w14:textId="1CDF4285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0E44" w14:textId="3C07A23D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662621E4" w14:textId="0BE7C14D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5FEF03D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F732B0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04719F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32BBF1F9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612EFE72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1CB58253" w14:textId="54EF50DB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16.</w:t>
            </w:r>
          </w:p>
        </w:tc>
        <w:tc>
          <w:tcPr>
            <w:tcW w:w="6797" w:type="dxa"/>
            <w:vAlign w:val="center"/>
          </w:tcPr>
          <w:p w14:paraId="7A556053" w14:textId="7BFDD000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Arbejde med CSR og ansvarlig leverandørstyring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3681" w14:textId="53218629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D17F" w14:textId="4824BDF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1971DECA" w14:textId="44989C39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407CA35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93A7D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39A850D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79EF020F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471F99CF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5CBB4233" w14:textId="2DAE1B56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17.</w:t>
            </w:r>
          </w:p>
        </w:tc>
        <w:tc>
          <w:tcPr>
            <w:tcW w:w="6797" w:type="dxa"/>
            <w:vAlign w:val="center"/>
          </w:tcPr>
          <w:p w14:paraId="16E78ACD" w14:textId="0B5B89E9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Inddrage viden om logistik som en del af salgsplanlægningen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A001" w14:textId="51C6770D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35C8" w14:textId="45D20B8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678B1751" w14:textId="26114A22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5E0A5A3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E33B70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100CF6C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07223A34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5FB42AA9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33B48A2B" w14:textId="0055B925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18.</w:t>
            </w:r>
          </w:p>
        </w:tc>
        <w:tc>
          <w:tcPr>
            <w:tcW w:w="6797" w:type="dxa"/>
            <w:vAlign w:val="center"/>
          </w:tcPr>
          <w:p w14:paraId="302550EA" w14:textId="73AC7C28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Udvikle og vedligeholde virksomhedens serviceydelser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EAD0" w14:textId="3B2401D2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042F" w14:textId="6F669DBE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5C1B31A6" w14:textId="4EBE74AA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1A4C9E73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8675FE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0D69DED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4753662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5AC55275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552B6270" w14:textId="7B8E744C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19.</w:t>
            </w:r>
          </w:p>
        </w:tc>
        <w:tc>
          <w:tcPr>
            <w:tcW w:w="6797" w:type="dxa"/>
            <w:vAlign w:val="center"/>
          </w:tcPr>
          <w:p w14:paraId="7C6C39C0" w14:textId="23107FF2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Udføre opgaver ud fra virksomhedens servicekoncepter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7D80" w14:textId="4B0935F7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B6FFD" w14:textId="3B681069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10D42A9C" w14:textId="224A512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3673532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149C6A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0656B316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4721123C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37195103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34131278" w14:textId="18182A2D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20.</w:t>
            </w:r>
          </w:p>
        </w:tc>
        <w:tc>
          <w:tcPr>
            <w:tcW w:w="6797" w:type="dxa"/>
            <w:vAlign w:val="center"/>
          </w:tcPr>
          <w:p w14:paraId="5AB86041" w14:textId="7216AE20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Forhandle priser og betingelser på et produkt/en produktgruppe/en serviceydelse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9592" w14:textId="6B230127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FAD3" w14:textId="38F01501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271A4300" w14:textId="6D628720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35892261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8F8B2BC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7EDCBC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8AFB0AA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72FBB659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2ACA64F1" w14:textId="77E6C691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21.</w:t>
            </w:r>
          </w:p>
        </w:tc>
        <w:tc>
          <w:tcPr>
            <w:tcW w:w="6797" w:type="dxa"/>
            <w:vAlign w:val="center"/>
          </w:tcPr>
          <w:p w14:paraId="318F4339" w14:textId="6B5C90E6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Arbejde med strategisk salg (på baggrund af kundernes præferencestruktur, købsadfærd og systemløsninger)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2BB18" w14:textId="592FBADE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7C4F" w14:textId="1720C57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77" w:type="dxa"/>
            <w:vAlign w:val="center"/>
          </w:tcPr>
          <w:p w14:paraId="2CCDAE74" w14:textId="5F4458DF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77" w:type="dxa"/>
            <w:vAlign w:val="center"/>
          </w:tcPr>
          <w:p w14:paraId="69AA641E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48CFB3C8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330D42C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34897FD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15682F35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550CE356" w14:textId="5C123967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22.</w:t>
            </w:r>
          </w:p>
        </w:tc>
        <w:tc>
          <w:tcPr>
            <w:tcW w:w="6797" w:type="dxa"/>
          </w:tcPr>
          <w:p w14:paraId="6A7A3401" w14:textId="42310ED1" w:rsidR="00C7407D" w:rsidRPr="00212090" w:rsidRDefault="00C7407D" w:rsidP="00B410B0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Gennemføre opsøgende salg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FB6D" w14:textId="6F123F11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8878" w14:textId="2A0A528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494357CF" w14:textId="690CFFD9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378C6F8D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21A0356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1A2DD809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6BC59168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2131441C" w14:textId="77777777" w:rsidTr="007259FD">
        <w:trPr>
          <w:cantSplit/>
          <w:trHeight w:val="227"/>
        </w:trPr>
        <w:tc>
          <w:tcPr>
            <w:tcW w:w="567" w:type="dxa"/>
            <w:vAlign w:val="center"/>
          </w:tcPr>
          <w:p w14:paraId="42FDF27D" w14:textId="32C01CDF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23.</w:t>
            </w:r>
          </w:p>
        </w:tc>
        <w:tc>
          <w:tcPr>
            <w:tcW w:w="6797" w:type="dxa"/>
          </w:tcPr>
          <w:p w14:paraId="234C7044" w14:textId="0F206637" w:rsidR="00C7407D" w:rsidRPr="00212090" w:rsidRDefault="00C7407D" w:rsidP="00B410B0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 xml:space="preserve">Foretage salg af målrettede løsninger til erkendte og </w:t>
            </w:r>
            <w:proofErr w:type="spellStart"/>
            <w:r>
              <w:rPr>
                <w:rFonts w:cs="Arial"/>
                <w:lang w:eastAsia="en-US"/>
              </w:rPr>
              <w:t>uerkendte</w:t>
            </w:r>
            <w:proofErr w:type="spellEnd"/>
            <w:r>
              <w:rPr>
                <w:rFonts w:cs="Arial"/>
                <w:lang w:eastAsia="en-US"/>
              </w:rPr>
              <w:t xml:space="preserve"> behov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BA5C9" w14:textId="68FDFF3B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FBFF" w14:textId="73355D90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77" w:type="dxa"/>
            <w:vAlign w:val="center"/>
          </w:tcPr>
          <w:p w14:paraId="18370F4D" w14:textId="61534310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77" w:type="dxa"/>
            <w:vAlign w:val="center"/>
          </w:tcPr>
          <w:p w14:paraId="1352B02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663C7DF7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377" w:type="dxa"/>
            <w:vAlign w:val="center"/>
          </w:tcPr>
          <w:p w14:paraId="39B9569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33" w:type="dxa"/>
            <w:vAlign w:val="center"/>
          </w:tcPr>
          <w:p w14:paraId="163C450A" w14:textId="77777777" w:rsidR="00C7407D" w:rsidRDefault="00C7407D">
            <w:pPr>
              <w:jc w:val="center"/>
              <w:rPr>
                <w:sz w:val="16"/>
              </w:rPr>
            </w:pPr>
          </w:p>
        </w:tc>
      </w:tr>
    </w:tbl>
    <w:p w14:paraId="12356B2D" w14:textId="292621EC" w:rsidR="00FC4145" w:rsidRDefault="00FC4145"/>
    <w:tbl>
      <w:tblPr>
        <w:tblW w:w="1007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6778"/>
        <w:gridCol w:w="361"/>
        <w:gridCol w:w="18"/>
        <w:gridCol w:w="344"/>
        <w:gridCol w:w="36"/>
        <w:gridCol w:w="380"/>
        <w:gridCol w:w="353"/>
        <w:gridCol w:w="48"/>
        <w:gridCol w:w="354"/>
        <w:gridCol w:w="48"/>
        <w:gridCol w:w="357"/>
        <w:gridCol w:w="44"/>
        <w:gridCol w:w="399"/>
        <w:gridCol w:w="11"/>
      </w:tblGrid>
      <w:tr w:rsidR="00FC4145" w14:paraId="0A99772C" w14:textId="77777777" w:rsidTr="00FE10F4">
        <w:trPr>
          <w:gridAfter w:val="1"/>
          <w:wAfter w:w="11" w:type="dxa"/>
          <w:cantSplit/>
          <w:trHeight w:val="1266"/>
        </w:trPr>
        <w:tc>
          <w:tcPr>
            <w:tcW w:w="546" w:type="dxa"/>
            <w:shd w:val="clear" w:color="auto" w:fill="E0E0E0"/>
            <w:vAlign w:val="center"/>
          </w:tcPr>
          <w:p w14:paraId="27BA742C" w14:textId="77777777" w:rsidR="00FC4145" w:rsidRPr="00B410B0" w:rsidRDefault="00FC4145" w:rsidP="00FC4145">
            <w:pPr>
              <w:jc w:val="center"/>
              <w:rPr>
                <w:b/>
              </w:rPr>
            </w:pPr>
          </w:p>
        </w:tc>
        <w:tc>
          <w:tcPr>
            <w:tcW w:w="6778" w:type="dxa"/>
            <w:shd w:val="clear" w:color="auto" w:fill="E0E0E0"/>
            <w:vAlign w:val="center"/>
          </w:tcPr>
          <w:p w14:paraId="370783D7" w14:textId="77777777" w:rsidR="00FC4145" w:rsidRPr="00FB55E3" w:rsidRDefault="00FC4145" w:rsidP="00FC4145">
            <w:pPr>
              <w:rPr>
                <w:b/>
              </w:rPr>
            </w:pPr>
            <w:r w:rsidRPr="00FB55E3">
              <w:rPr>
                <w:b/>
              </w:rPr>
              <w:t>Oplæringsfunktioner</w:t>
            </w:r>
          </w:p>
          <w:p w14:paraId="3659B05D" w14:textId="77777777" w:rsidR="00FC4145" w:rsidRPr="000A6CBC" w:rsidRDefault="00FC4145" w:rsidP="00FC4145">
            <w:pPr>
              <w:pStyle w:val="Sidefod"/>
              <w:rPr>
                <w:sz w:val="18"/>
                <w:szCs w:val="18"/>
              </w:rPr>
            </w:pPr>
            <w:r w:rsidRPr="000A6CBC">
              <w:rPr>
                <w:sz w:val="18"/>
                <w:szCs w:val="18"/>
              </w:rPr>
              <w:t xml:space="preserve">Oplæringsfunktionerne nedenfor svarer til de oplæringsfunktioner, der fremgår af godkendelsesskemaet og er opdelt i områderne </w:t>
            </w:r>
            <w:r>
              <w:rPr>
                <w:sz w:val="18"/>
                <w:szCs w:val="18"/>
              </w:rPr>
              <w:t>Salg og service, Administration af salget samt Kalkulation og økonomi</w:t>
            </w:r>
            <w:r w:rsidRPr="000A6CBC">
              <w:rPr>
                <w:sz w:val="18"/>
                <w:szCs w:val="18"/>
              </w:rPr>
              <w:t xml:space="preserve">. Inden for hvert område er </w:t>
            </w:r>
            <w:r>
              <w:rPr>
                <w:sz w:val="18"/>
                <w:szCs w:val="18"/>
              </w:rPr>
              <w:t xml:space="preserve">der </w:t>
            </w:r>
            <w:r w:rsidRPr="000A6CBC">
              <w:rPr>
                <w:sz w:val="18"/>
                <w:szCs w:val="18"/>
              </w:rPr>
              <w:t>en række obligatoriske og en række valgfrie funktioner.</w:t>
            </w:r>
          </w:p>
        </w:tc>
        <w:tc>
          <w:tcPr>
            <w:tcW w:w="1139" w:type="dxa"/>
            <w:gridSpan w:val="5"/>
            <w:tcBorders>
              <w:bottom w:val="nil"/>
            </w:tcBorders>
            <w:vAlign w:val="center"/>
          </w:tcPr>
          <w:p w14:paraId="29CFB0C9" w14:textId="77777777" w:rsidR="00FC4145" w:rsidRDefault="00FC4145" w:rsidP="00FC4145">
            <w:pPr>
              <w:pStyle w:val="Overskrift6"/>
            </w:pPr>
            <w:r>
              <w:t>Målniveau</w:t>
            </w:r>
          </w:p>
        </w:tc>
        <w:tc>
          <w:tcPr>
            <w:tcW w:w="353" w:type="dxa"/>
            <w:textDirection w:val="btLr"/>
            <w:vAlign w:val="center"/>
          </w:tcPr>
          <w:p w14:paraId="1FBDD00F" w14:textId="77777777" w:rsidR="00FC4145" w:rsidRDefault="00FC4145" w:rsidP="00FC4145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02" w:type="dxa"/>
            <w:gridSpan w:val="2"/>
            <w:textDirection w:val="btLr"/>
            <w:vAlign w:val="center"/>
          </w:tcPr>
          <w:p w14:paraId="4FE39C66" w14:textId="77777777" w:rsidR="00FC4145" w:rsidRDefault="00FC4145" w:rsidP="00FC4145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405" w:type="dxa"/>
            <w:gridSpan w:val="2"/>
            <w:textDirection w:val="btLr"/>
            <w:vAlign w:val="center"/>
          </w:tcPr>
          <w:p w14:paraId="69F3E3CC" w14:textId="77777777" w:rsidR="00FC4145" w:rsidRDefault="00FC4145" w:rsidP="00FC4145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43" w:type="dxa"/>
            <w:gridSpan w:val="2"/>
            <w:textDirection w:val="btLr"/>
            <w:vAlign w:val="center"/>
          </w:tcPr>
          <w:p w14:paraId="4C76F4C8" w14:textId="77777777" w:rsidR="00FC4145" w:rsidRDefault="00FC4145" w:rsidP="00FC4145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C7407D" w14:paraId="3B373AE0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7D2E7B3E" w14:textId="77777777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24.</w:t>
            </w:r>
          </w:p>
        </w:tc>
        <w:tc>
          <w:tcPr>
            <w:tcW w:w="6778" w:type="dxa"/>
            <w:vAlign w:val="center"/>
          </w:tcPr>
          <w:p w14:paraId="7B3AE531" w14:textId="16BD29DB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Foretage salg via elektroniske medier, fx med anvendelse af e-handelskoncept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89C1" w14:textId="71FB6B61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C7BD2" w14:textId="55536A9D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4456DE70" w14:textId="7C2DE4F8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53A03C8A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453F4968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7EFFB5E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C8AFDCB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C7407D" w14:paraId="33FE3112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0772CD5F" w14:textId="07B5F96E" w:rsidR="00C7407D" w:rsidRPr="00B410B0" w:rsidRDefault="00C7407D" w:rsidP="00B410B0">
            <w:pPr>
              <w:jc w:val="center"/>
            </w:pPr>
            <w:r>
              <w:rPr>
                <w:rFonts w:cs="Arial"/>
                <w:lang w:eastAsia="en-US"/>
              </w:rPr>
              <w:t>25.</w:t>
            </w:r>
          </w:p>
        </w:tc>
        <w:tc>
          <w:tcPr>
            <w:tcW w:w="6778" w:type="dxa"/>
            <w:vAlign w:val="center"/>
          </w:tcPr>
          <w:p w14:paraId="5A3D6910" w14:textId="6B2EA3D6" w:rsidR="00C7407D" w:rsidRPr="00212090" w:rsidRDefault="00C7407D" w:rsidP="00F9796F">
            <w:pPr>
              <w:rPr>
                <w:b/>
                <w:sz w:val="18"/>
              </w:rPr>
            </w:pPr>
            <w:r>
              <w:rPr>
                <w:rFonts w:cs="Arial"/>
                <w:lang w:eastAsia="en-US"/>
              </w:rPr>
              <w:t>Anvende VMI (Automatisk opfyldning og genbestilling i kundens butik)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46375" w14:textId="77502F64" w:rsidR="00C7407D" w:rsidRDefault="00C7407D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82E69" w14:textId="5A3709D6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7B3940BE" w14:textId="0C812FFC" w:rsidR="00C7407D" w:rsidRDefault="00C7407D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5E75B315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464026B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6BBDC23F" w14:textId="77777777" w:rsidR="00C7407D" w:rsidRDefault="00C7407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9D1E2FF" w14:textId="77777777" w:rsidR="00C7407D" w:rsidRDefault="00C7407D">
            <w:pPr>
              <w:jc w:val="center"/>
              <w:rPr>
                <w:sz w:val="16"/>
              </w:rPr>
            </w:pPr>
          </w:p>
        </w:tc>
      </w:tr>
      <w:tr w:rsidR="00FC4145" w14:paraId="1C934049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74CFF587" w14:textId="566D33C3" w:rsidR="00FC4145" w:rsidRDefault="00FC4145" w:rsidP="00B410B0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26.</w:t>
            </w:r>
          </w:p>
        </w:tc>
        <w:tc>
          <w:tcPr>
            <w:tcW w:w="6778" w:type="dxa"/>
            <w:vAlign w:val="center"/>
          </w:tcPr>
          <w:p w14:paraId="690B4502" w14:textId="56D8C0E4" w:rsidR="00FC4145" w:rsidRPr="00F9796F" w:rsidRDefault="00FC4145" w:rsidP="00F9796F">
            <w:pPr>
              <w:rPr>
                <w:rFonts w:cs="Arial"/>
                <w:color w:val="1F497D"/>
                <w:lang w:eastAsia="en-US"/>
              </w:rPr>
            </w:pPr>
            <w:r>
              <w:rPr>
                <w:rFonts w:cs="Arial"/>
                <w:lang w:eastAsia="en-US"/>
              </w:rPr>
              <w:t>Rådgive og sælge med inddragelse af viden om forretningsdrevet samfundsansvar og miljø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35F6D" w14:textId="5B3A30B6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0C28C" w14:textId="626BA6CF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4844488E" w14:textId="56EB343B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7EA0454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58F936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5015EC8B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4207772" w14:textId="73F34363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18F05F61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2A706560" w14:textId="08D524D9" w:rsidR="00FC4145" w:rsidRDefault="00FC4145" w:rsidP="00B410B0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27.</w:t>
            </w:r>
          </w:p>
        </w:tc>
        <w:tc>
          <w:tcPr>
            <w:tcW w:w="6778" w:type="dxa"/>
            <w:vAlign w:val="center"/>
          </w:tcPr>
          <w:p w14:paraId="34EDDDD5" w14:textId="4803DD49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Foretage salgsoptimering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F292" w14:textId="574D1648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9BBD" w14:textId="435C9D0D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072C6D31" w14:textId="5301CDD8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4E65A7DF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CE60342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F17CE60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F54F2B9" w14:textId="58AD3B9F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3ABDF588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38E5D405" w14:textId="4C9058D8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28.</w:t>
            </w:r>
          </w:p>
        </w:tc>
        <w:tc>
          <w:tcPr>
            <w:tcW w:w="6778" w:type="dxa"/>
            <w:vAlign w:val="center"/>
          </w:tcPr>
          <w:p w14:paraId="640397A9" w14:textId="7109F240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Rådgive og give support i forbindelse salg af produkter og løsninger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120C" w14:textId="259F7FF5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74686" w14:textId="72FC9379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67097FBC" w14:textId="5EB26F02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72762F47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B00AAC8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3A49B64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CEA11E8" w14:textId="10F61BAC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5D46EE04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4B0BFEC5" w14:textId="64FB1F8C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29.</w:t>
            </w:r>
          </w:p>
        </w:tc>
        <w:tc>
          <w:tcPr>
            <w:tcW w:w="6778" w:type="dxa"/>
            <w:vAlign w:val="center"/>
          </w:tcPr>
          <w:p w14:paraId="2639AF5F" w14:textId="4DA02C64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Udføre kundeservice og rådgivning via elektroniske medier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A742" w14:textId="14D3D59E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36FE" w14:textId="1DB6C759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09E4619A" w14:textId="080A569C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198114AF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080338D9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EA883F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1DAADB6" w14:textId="26D56E74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03978030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42D07390" w14:textId="22CCD35D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30.</w:t>
            </w:r>
          </w:p>
        </w:tc>
        <w:tc>
          <w:tcPr>
            <w:tcW w:w="6778" w:type="dxa"/>
            <w:vAlign w:val="center"/>
          </w:tcPr>
          <w:p w14:paraId="51EE3766" w14:textId="6157058C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Deltage i uddannelse af kunder i produkter og løsninger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26F6" w14:textId="627CC278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7C37" w14:textId="673D6409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0F712373" w14:textId="3933A36F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0269A19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969A54E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54F76DB0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337ED4D" w14:textId="516ECD75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48094F44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3F4DCCD3" w14:textId="352E6F40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31.</w:t>
            </w:r>
          </w:p>
        </w:tc>
        <w:tc>
          <w:tcPr>
            <w:tcW w:w="6778" w:type="dxa"/>
            <w:vAlign w:val="center"/>
          </w:tcPr>
          <w:p w14:paraId="26B7A248" w14:textId="69BFE209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Gennemføre eftersalgsservice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5FA6" w14:textId="014F6491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45AF" w14:textId="5DD1B45D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2E793772" w14:textId="51013BA3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7B50E754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9C77654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4135540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4BA3ED6" w14:textId="00BEDCEF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3F943576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4B9052E9" w14:textId="38CF38B2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32.</w:t>
            </w:r>
          </w:p>
        </w:tc>
        <w:tc>
          <w:tcPr>
            <w:tcW w:w="6778" w:type="dxa"/>
            <w:vAlign w:val="center"/>
          </w:tcPr>
          <w:p w14:paraId="7AC9A15D" w14:textId="0FBF2F5A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Anvende sociale medier til markedsføring og kommunikation med kunder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05C21" w14:textId="34884917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34AE" w14:textId="6B68D670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32C0D71F" w14:textId="2FF773C9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2B0986E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789CA3A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6C1FD947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CDF5A34" w14:textId="3CCDA8BD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0AA7B820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526A025D" w14:textId="5450DA25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33.</w:t>
            </w:r>
          </w:p>
        </w:tc>
        <w:tc>
          <w:tcPr>
            <w:tcW w:w="6778" w:type="dxa"/>
            <w:vAlign w:val="center"/>
          </w:tcPr>
          <w:p w14:paraId="47E9881F" w14:textId="74F8A3D1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Deltage i planlægning og gennemførelse af markedsføringsaktiviteter, kampagner eller kundearrangementer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DB09" w14:textId="01B180D1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D6F0" w14:textId="11A7770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6F5499E3" w14:textId="608DAAEC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1BA09E77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BEBFE96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792CC03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5A94ACF" w14:textId="0AED7FEA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4670BEF7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134E5BA0" w14:textId="52E088D0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34.</w:t>
            </w:r>
          </w:p>
        </w:tc>
        <w:tc>
          <w:tcPr>
            <w:tcW w:w="6778" w:type="dxa"/>
            <w:vAlign w:val="center"/>
          </w:tcPr>
          <w:p w14:paraId="401DD52D" w14:textId="363E1993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Deltage i udarbejdelse af reklamematerialer, fx salgsbrochure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80733" w14:textId="0767E7EF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FFED" w14:textId="383972E6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36CEFD1E" w14:textId="0EF9A87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3DD12F75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D1660E4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E8FC5F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CA9BAD0" w14:textId="15CF75A2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0765DB8F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53C7DFF5" w14:textId="199F781B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35.</w:t>
            </w:r>
          </w:p>
        </w:tc>
        <w:tc>
          <w:tcPr>
            <w:tcW w:w="6778" w:type="dxa"/>
            <w:vAlign w:val="center"/>
          </w:tcPr>
          <w:p w14:paraId="35E7A108" w14:textId="5EC716CC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Følge op på arrangementer og kampagner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8062" w14:textId="16C27E2F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E639" w14:textId="3E6F7E08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0EB30282" w14:textId="5642D22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0473FAF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070738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50C1387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5B55D8AA" w14:textId="210A0CF3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738880D5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30154439" w14:textId="6F6C190D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36.</w:t>
            </w:r>
          </w:p>
        </w:tc>
        <w:tc>
          <w:tcPr>
            <w:tcW w:w="6778" w:type="dxa"/>
            <w:vAlign w:val="center"/>
          </w:tcPr>
          <w:p w14:paraId="3AE71566" w14:textId="5A067AAE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Rådgive og indgå i samarbejde med kunden omkring markedsføring af produkter eller løsninger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C9F6" w14:textId="459D3C94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CF64" w14:textId="3C29CBAA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48BCEDD1" w14:textId="2A7700B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12FC5780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5B5848A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4FAAA76E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0E60631" w14:textId="09E69EF0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6D349A0C" w14:textId="77777777" w:rsidTr="00FE10F4">
        <w:trPr>
          <w:gridAfter w:val="1"/>
          <w:wAfter w:w="11" w:type="dxa"/>
          <w:cantSplit/>
          <w:trHeight w:val="567"/>
        </w:trPr>
        <w:tc>
          <w:tcPr>
            <w:tcW w:w="546" w:type="dxa"/>
            <w:vAlign w:val="center"/>
          </w:tcPr>
          <w:p w14:paraId="3E2768B6" w14:textId="7D9FA25C" w:rsidR="00FC4145" w:rsidRDefault="007259FD" w:rsidP="00FC4145">
            <w:pPr>
              <w:jc w:val="center"/>
              <w:rPr>
                <w:rFonts w:cs="Arial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ll.a</w:t>
            </w:r>
            <w:proofErr w:type="spellEnd"/>
            <w:proofErr w:type="gramEnd"/>
          </w:p>
        </w:tc>
        <w:tc>
          <w:tcPr>
            <w:tcW w:w="6778" w:type="dxa"/>
            <w:vAlign w:val="center"/>
          </w:tcPr>
          <w:p w14:paraId="08E8E9FC" w14:textId="264E5A63" w:rsidR="00FC4145" w:rsidRDefault="00FC4145" w:rsidP="00B410B0">
            <w:pPr>
              <w:rPr>
                <w:rFonts w:cs="Arial"/>
                <w:lang w:eastAsia="en-US"/>
              </w:rPr>
            </w:pPr>
            <w:r>
              <w:rPr>
                <w:b/>
              </w:rPr>
              <w:t>Administration af salget</w:t>
            </w:r>
            <w:r w:rsidRPr="00212090">
              <w:rPr>
                <w:b/>
              </w:rPr>
              <w:t xml:space="preserve"> </w:t>
            </w:r>
            <w:r>
              <w:rPr>
                <w:b/>
              </w:rPr>
              <w:t>– obligatoriske områder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02F" w14:textId="77777777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B849" w14:textId="77777777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7BECA0DB" w14:textId="77777777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53" w:type="dxa"/>
            <w:vAlign w:val="center"/>
          </w:tcPr>
          <w:p w14:paraId="3FE3F7AE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7A1AD4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0820359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16C70C6E" w14:textId="0E2EC416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40CBD327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36AC8D0D" w14:textId="15C6FEEF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37.</w:t>
            </w:r>
          </w:p>
        </w:tc>
        <w:tc>
          <w:tcPr>
            <w:tcW w:w="6778" w:type="dxa"/>
            <w:vAlign w:val="center"/>
          </w:tcPr>
          <w:p w14:paraId="14ABFC59" w14:textId="654D9573" w:rsidR="00FC4145" w:rsidRDefault="00FC4145" w:rsidP="00F9796F">
            <w:pPr>
              <w:rPr>
                <w:rFonts w:cs="Arial"/>
                <w:lang w:eastAsia="en-US"/>
              </w:rPr>
            </w:pPr>
            <w:r w:rsidRPr="00C7407D">
              <w:rPr>
                <w:rFonts w:cs="Arial"/>
                <w:lang w:eastAsia="en-US"/>
              </w:rPr>
              <w:t>Indsamle viden om produkter, herunder produkters oprindelse, fremstilling og produktspecifikationer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CA6E5" w14:textId="6C6B45D3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B5A63" w14:textId="6A62A2D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61E74E78" w14:textId="650D0CCE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01BA4EE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370B5D3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5FC404F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93C13AD" w14:textId="46A3D248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70437960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642F9DDE" w14:textId="0E2899E0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38.</w:t>
            </w:r>
          </w:p>
        </w:tc>
        <w:tc>
          <w:tcPr>
            <w:tcW w:w="6778" w:type="dxa"/>
            <w:vAlign w:val="center"/>
          </w:tcPr>
          <w:p w14:paraId="11C8374D" w14:textId="46D6F466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Kontrollere pris og kvalitet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3CCB" w14:textId="3F6ACCAA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1DF2" w14:textId="7F3A66E7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2DDCC3D4" w14:textId="7E8AA14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0951599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0E774F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1A7FD40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4F6846F" w14:textId="16AD3721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133B5049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032E9A31" w14:textId="4B9B0F77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39.</w:t>
            </w:r>
          </w:p>
        </w:tc>
        <w:tc>
          <w:tcPr>
            <w:tcW w:w="6778" w:type="dxa"/>
            <w:vAlign w:val="center"/>
          </w:tcPr>
          <w:p w14:paraId="2DDDF9FB" w14:textId="6357BA64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Udføre forberedende arbejde i forbindelse med et </w:t>
            </w:r>
            <w:proofErr w:type="spellStart"/>
            <w:r>
              <w:rPr>
                <w:rFonts w:cs="Arial"/>
                <w:lang w:eastAsia="en-US"/>
              </w:rPr>
              <w:t>salgsforløb</w:t>
            </w:r>
            <w:proofErr w:type="spellEnd"/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E429" w14:textId="37967C79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B870" w14:textId="2332083F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313C555D" w14:textId="51732E0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72A39ED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0A12421B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97EB3B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CC240C4" w14:textId="4FE97E31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76787E5C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15AA4794" w14:textId="5919DABE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40.</w:t>
            </w:r>
          </w:p>
        </w:tc>
        <w:tc>
          <w:tcPr>
            <w:tcW w:w="6778" w:type="dxa"/>
            <w:vAlign w:val="center"/>
          </w:tcPr>
          <w:p w14:paraId="4088C2DF" w14:textId="7B748E4D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Udarbejde salgs- eller tilbudsbreve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8B123" w14:textId="41840C18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7A89" w14:textId="01D0D2C2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416" w:type="dxa"/>
            <w:gridSpan w:val="2"/>
            <w:vAlign w:val="center"/>
          </w:tcPr>
          <w:p w14:paraId="2289A60C" w14:textId="43320E6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15B3F0C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327E026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1BCEE8F3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BCB6F44" w14:textId="0B871ABF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1955091F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744E86B7" w14:textId="33C0EE6A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41.</w:t>
            </w:r>
          </w:p>
        </w:tc>
        <w:tc>
          <w:tcPr>
            <w:tcW w:w="6778" w:type="dxa"/>
            <w:vAlign w:val="center"/>
          </w:tcPr>
          <w:p w14:paraId="03930901" w14:textId="2C60B275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Afgive standardtilbud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1BD8" w14:textId="14AB0501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1F4F3" w14:textId="7FEBAA50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6B0EF30E" w14:textId="0EF1ACB0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378F45B1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0E715678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D0EF1CB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315EB511" w14:textId="0C8DB762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005F3D4C" w14:textId="77777777" w:rsidTr="00FE10F4">
        <w:trPr>
          <w:gridAfter w:val="1"/>
          <w:wAfter w:w="11" w:type="dxa"/>
          <w:cantSplit/>
          <w:trHeight w:val="227"/>
        </w:trPr>
        <w:tc>
          <w:tcPr>
            <w:tcW w:w="546" w:type="dxa"/>
            <w:vAlign w:val="center"/>
          </w:tcPr>
          <w:p w14:paraId="543B6995" w14:textId="3E70E854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42.</w:t>
            </w:r>
          </w:p>
        </w:tc>
        <w:tc>
          <w:tcPr>
            <w:tcW w:w="6778" w:type="dxa"/>
            <w:vAlign w:val="center"/>
          </w:tcPr>
          <w:p w14:paraId="064E6B19" w14:textId="19A17DE8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Behandle ordrer og aftaler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5C20" w14:textId="6367FD87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DFA64" w14:textId="2776127D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416" w:type="dxa"/>
            <w:gridSpan w:val="2"/>
            <w:vAlign w:val="center"/>
          </w:tcPr>
          <w:p w14:paraId="4EEB7BBC" w14:textId="77B0153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3AF6B7F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5FD0C79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7D45432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7AF04FE" w14:textId="31DB203F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6CA933AD" w14:textId="77777777" w:rsidTr="00FE10F4">
        <w:trPr>
          <w:gridAfter w:val="1"/>
          <w:wAfter w:w="11" w:type="dxa"/>
          <w:cantSplit/>
          <w:trHeight w:val="567"/>
        </w:trPr>
        <w:tc>
          <w:tcPr>
            <w:tcW w:w="546" w:type="dxa"/>
            <w:vAlign w:val="center"/>
          </w:tcPr>
          <w:p w14:paraId="2330C41A" w14:textId="48D46E8B" w:rsidR="00FC4145" w:rsidRDefault="007259FD" w:rsidP="007259FD">
            <w:pPr>
              <w:rPr>
                <w:rFonts w:cs="Arial"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ll.b</w:t>
            </w:r>
            <w:proofErr w:type="spellEnd"/>
            <w:proofErr w:type="gramEnd"/>
          </w:p>
        </w:tc>
        <w:tc>
          <w:tcPr>
            <w:tcW w:w="6778" w:type="dxa"/>
            <w:vAlign w:val="center"/>
          </w:tcPr>
          <w:p w14:paraId="20DFCBE0" w14:textId="6C5807BB" w:rsidR="00FC4145" w:rsidRDefault="00FC4145" w:rsidP="007259FD">
            <w:pPr>
              <w:rPr>
                <w:rFonts w:cs="Arial"/>
                <w:lang w:eastAsia="en-US"/>
              </w:rPr>
            </w:pPr>
            <w:r>
              <w:rPr>
                <w:b/>
              </w:rPr>
              <w:t>Administration af salget</w:t>
            </w:r>
            <w:r w:rsidRPr="00212090">
              <w:rPr>
                <w:b/>
              </w:rPr>
              <w:t xml:space="preserve"> </w:t>
            </w:r>
            <w:r>
              <w:rPr>
                <w:b/>
              </w:rPr>
              <w:t>– valgfrie områder, der tilsammen giver minimum 13 point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0D38" w14:textId="77777777" w:rsidR="00FC4145" w:rsidRDefault="00FC4145" w:rsidP="007259FD">
            <w:pPr>
              <w:rPr>
                <w:rFonts w:ascii="Wingdings" w:hAnsi="Wingdings"/>
                <w:lang w:eastAsia="en-US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0E3B3" w14:textId="77777777" w:rsidR="00FC4145" w:rsidRDefault="00FC4145" w:rsidP="007259FD">
            <w:pPr>
              <w:rPr>
                <w:rFonts w:cs="Arial"/>
                <w:lang w:eastAsia="en-US"/>
              </w:rPr>
            </w:pPr>
          </w:p>
        </w:tc>
        <w:tc>
          <w:tcPr>
            <w:tcW w:w="416" w:type="dxa"/>
            <w:gridSpan w:val="2"/>
            <w:vAlign w:val="center"/>
          </w:tcPr>
          <w:p w14:paraId="1AFC3960" w14:textId="77777777" w:rsidR="00FC4145" w:rsidRDefault="00FC4145" w:rsidP="007259FD">
            <w:pPr>
              <w:rPr>
                <w:rFonts w:cs="Arial"/>
                <w:lang w:eastAsia="en-US"/>
              </w:rPr>
            </w:pPr>
          </w:p>
        </w:tc>
        <w:tc>
          <w:tcPr>
            <w:tcW w:w="353" w:type="dxa"/>
            <w:vAlign w:val="center"/>
          </w:tcPr>
          <w:p w14:paraId="5931C834" w14:textId="77777777" w:rsidR="00FC4145" w:rsidRDefault="00FC4145" w:rsidP="007259FD">
            <w:pPr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5DA52CC" w14:textId="77777777" w:rsidR="00FC4145" w:rsidRDefault="00FC4145" w:rsidP="007259FD">
            <w:pPr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3A74922" w14:textId="77777777" w:rsidR="00FC4145" w:rsidRDefault="00FC4145" w:rsidP="007259FD">
            <w:pPr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3AD5BD8" w14:textId="7F0EA63F" w:rsidR="00FC4145" w:rsidRDefault="00FC4145" w:rsidP="007259FD">
            <w:pPr>
              <w:rPr>
                <w:sz w:val="16"/>
              </w:rPr>
            </w:pPr>
          </w:p>
        </w:tc>
      </w:tr>
      <w:tr w:rsidR="00FC4145" w14:paraId="375AB598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0B3C3C1F" w14:textId="26615535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43.</w:t>
            </w:r>
          </w:p>
        </w:tc>
        <w:tc>
          <w:tcPr>
            <w:tcW w:w="6778" w:type="dxa"/>
            <w:vAlign w:val="center"/>
          </w:tcPr>
          <w:p w14:paraId="20DB15D4" w14:textId="1AD2F9F6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Udarbejde kontrakter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3212" w14:textId="2ACC22C4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A9E07" w14:textId="745E8F38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429D42F1" w14:textId="6AA94543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261DED92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52FC198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422CFF6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6911836" w14:textId="700C63E6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20D738D5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13BA9D6C" w14:textId="1CCC98BE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44.</w:t>
            </w:r>
          </w:p>
        </w:tc>
        <w:tc>
          <w:tcPr>
            <w:tcW w:w="6778" w:type="dxa"/>
            <w:vAlign w:val="center"/>
          </w:tcPr>
          <w:p w14:paraId="7935EDA8" w14:textId="604D2629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Vedligeholde salgssystemer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336E" w14:textId="0ABDE3D1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0BDED" w14:textId="31D97223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79232B6C" w14:textId="7DFC7ECE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5545D7E0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377A023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4F4750E8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7DF7A739" w14:textId="6E004E66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4CB49FFE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13833D82" w14:textId="36C9925A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45.</w:t>
            </w:r>
          </w:p>
        </w:tc>
        <w:tc>
          <w:tcPr>
            <w:tcW w:w="6778" w:type="dxa"/>
            <w:vAlign w:val="center"/>
          </w:tcPr>
          <w:p w14:paraId="2CDB5FA5" w14:textId="3157F62E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Opdatere kundedatabaser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185A" w14:textId="168C0925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0259D" w14:textId="1547A06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29EFC7B0" w14:textId="77E0EEE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6ECC61A2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1CA749F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3EE8B979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1203C44" w14:textId="563E8037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7A5D0C6E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28005008" w14:textId="4F6AFB7B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46.</w:t>
            </w:r>
          </w:p>
        </w:tc>
        <w:tc>
          <w:tcPr>
            <w:tcW w:w="6778" w:type="dxa"/>
            <w:vAlign w:val="center"/>
          </w:tcPr>
          <w:p w14:paraId="2F0B10E8" w14:textId="503D63E7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Opdatere priser og informationer om produkter i fælles it-system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4717E" w14:textId="5E2E6517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2C71E" w14:textId="34E90AD5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0C2D834C" w14:textId="6B51614C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4912B354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D768A9C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7B06E7E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68BC04C" w14:textId="062187FF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4B10206C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6ECDB9EF" w14:textId="3031EB6D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47.</w:t>
            </w:r>
          </w:p>
        </w:tc>
        <w:tc>
          <w:tcPr>
            <w:tcW w:w="6778" w:type="dxa"/>
            <w:vAlign w:val="center"/>
          </w:tcPr>
          <w:p w14:paraId="65630068" w14:textId="23F50F29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Anvende elektroniske systemer, som fx EDI til udveksling af data mellem virksomheder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375EB" w14:textId="0B534E72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6D92" w14:textId="15F527E2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023B5289" w14:textId="7907D2FA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38D9F2B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C421382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DF31A59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246A40B" w14:textId="7C42F806" w:rsidR="00FC4145" w:rsidRDefault="00FC4145">
            <w:pPr>
              <w:jc w:val="center"/>
              <w:rPr>
                <w:sz w:val="16"/>
              </w:rPr>
            </w:pPr>
          </w:p>
        </w:tc>
      </w:tr>
      <w:tr w:rsidR="00FC4145" w14:paraId="6467ACD7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3E11A25A" w14:textId="1172CD84" w:rsidR="00FC4145" w:rsidRDefault="00FC4145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48.</w:t>
            </w:r>
          </w:p>
        </w:tc>
        <w:tc>
          <w:tcPr>
            <w:tcW w:w="6778" w:type="dxa"/>
            <w:vAlign w:val="center"/>
          </w:tcPr>
          <w:p w14:paraId="458E19C2" w14:textId="7526C4BE" w:rsidR="00FC4145" w:rsidRDefault="00FC4145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Anvende integrerede digitale værktøjer herunder Business Intelligence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EF0C1" w14:textId="6B56AF52" w:rsidR="00FC4145" w:rsidRDefault="00FC4145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0EAD" w14:textId="7790D831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416" w:type="dxa"/>
            <w:gridSpan w:val="2"/>
            <w:vAlign w:val="center"/>
          </w:tcPr>
          <w:p w14:paraId="4A2AF8B6" w14:textId="0AC2D64D" w:rsidR="00FC4145" w:rsidRDefault="00FC4145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353" w:type="dxa"/>
            <w:vAlign w:val="center"/>
          </w:tcPr>
          <w:p w14:paraId="6D942D3D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898762B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3BFA36F3" w14:textId="77777777" w:rsidR="00FC4145" w:rsidRDefault="00FC4145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91ACE44" w14:textId="51D2722B" w:rsidR="00FC4145" w:rsidRDefault="00FC4145">
            <w:pPr>
              <w:jc w:val="center"/>
              <w:rPr>
                <w:sz w:val="16"/>
              </w:rPr>
            </w:pPr>
          </w:p>
        </w:tc>
      </w:tr>
      <w:tr w:rsidR="00134600" w14:paraId="278A59E4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79DE58FB" w14:textId="258C61FA" w:rsidR="00134600" w:rsidRDefault="00134600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49.</w:t>
            </w:r>
          </w:p>
        </w:tc>
        <w:tc>
          <w:tcPr>
            <w:tcW w:w="6778" w:type="dxa"/>
            <w:vAlign w:val="center"/>
          </w:tcPr>
          <w:p w14:paraId="6208954F" w14:textId="78C4BF1E" w:rsidR="00134600" w:rsidRDefault="00134600" w:rsidP="00F9796F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Arbejde med systematisk </w:t>
            </w:r>
            <w:proofErr w:type="spellStart"/>
            <w:r>
              <w:rPr>
                <w:rFonts w:cs="Arial"/>
                <w:lang w:eastAsia="en-US"/>
              </w:rPr>
              <w:t>videnopsamling</w:t>
            </w:r>
            <w:proofErr w:type="spellEnd"/>
            <w:r>
              <w:rPr>
                <w:rFonts w:cs="Arial"/>
                <w:lang w:eastAsia="en-US"/>
              </w:rPr>
              <w:t xml:space="preserve"> om kunder, fx ved med anvendelse af CRM 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E8C3" w14:textId="2EE4E912" w:rsidR="00134600" w:rsidRDefault="00134600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84B7" w14:textId="1ECE2518" w:rsidR="00134600" w:rsidRDefault="00134600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365A2E55" w14:textId="6571BD1E" w:rsidR="00134600" w:rsidRDefault="00134600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3CB04227" w14:textId="77777777" w:rsidR="00134600" w:rsidRDefault="00134600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50E6B2C0" w14:textId="77777777" w:rsidR="00134600" w:rsidRDefault="00134600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3D644EC2" w14:textId="77777777" w:rsidR="00134600" w:rsidRDefault="00134600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4C2E4E9A" w14:textId="502E9163" w:rsidR="00134600" w:rsidRDefault="00134600">
            <w:pPr>
              <w:jc w:val="center"/>
              <w:rPr>
                <w:sz w:val="16"/>
              </w:rPr>
            </w:pPr>
          </w:p>
        </w:tc>
      </w:tr>
      <w:tr w:rsidR="007E2072" w14:paraId="62681235" w14:textId="77777777" w:rsidTr="00FE10F4">
        <w:trPr>
          <w:gridAfter w:val="1"/>
          <w:wAfter w:w="11" w:type="dxa"/>
          <w:cantSplit/>
          <w:trHeight w:val="20"/>
        </w:trPr>
        <w:tc>
          <w:tcPr>
            <w:tcW w:w="546" w:type="dxa"/>
            <w:vAlign w:val="center"/>
          </w:tcPr>
          <w:p w14:paraId="2BF2A197" w14:textId="3193DE2C" w:rsidR="007E2072" w:rsidRDefault="007E2072" w:rsidP="00FC4145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50</w:t>
            </w:r>
          </w:p>
        </w:tc>
        <w:tc>
          <w:tcPr>
            <w:tcW w:w="6778" w:type="dxa"/>
            <w:vAlign w:val="center"/>
          </w:tcPr>
          <w:p w14:paraId="162DEEDB" w14:textId="713896AD" w:rsidR="007E2072" w:rsidRDefault="007E2072" w:rsidP="00F9796F">
            <w:pPr>
              <w:rPr>
                <w:rFonts w:cs="Arial"/>
                <w:lang w:eastAsia="en-US"/>
              </w:rPr>
            </w:pPr>
            <w:r w:rsidRPr="00F10A20">
              <w:rPr>
                <w:rFonts w:cs="Arial"/>
                <w:lang w:eastAsia="en-US"/>
              </w:rPr>
              <w:t>Betjene interne kunder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0898" w14:textId="4B7112C7" w:rsidR="007E2072" w:rsidRDefault="007E2072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3A289" w14:textId="4BEA3BD3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416" w:type="dxa"/>
            <w:gridSpan w:val="2"/>
            <w:vAlign w:val="center"/>
          </w:tcPr>
          <w:p w14:paraId="291F2A3A" w14:textId="7405FE31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353" w:type="dxa"/>
            <w:vAlign w:val="center"/>
          </w:tcPr>
          <w:p w14:paraId="2BA3BF59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43F08FB9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7EC6969A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238C8F74" w14:textId="6EEA678F" w:rsidR="007E2072" w:rsidRDefault="007E2072">
            <w:pPr>
              <w:jc w:val="center"/>
              <w:rPr>
                <w:sz w:val="16"/>
              </w:rPr>
            </w:pPr>
          </w:p>
        </w:tc>
      </w:tr>
      <w:tr w:rsidR="00134600" w14:paraId="3514CD70" w14:textId="77777777" w:rsidTr="00FE10F4">
        <w:trPr>
          <w:gridAfter w:val="1"/>
          <w:wAfter w:w="11" w:type="dxa"/>
          <w:cantSplit/>
          <w:trHeight w:val="1417"/>
        </w:trPr>
        <w:tc>
          <w:tcPr>
            <w:tcW w:w="546" w:type="dxa"/>
            <w:shd w:val="clear" w:color="auto" w:fill="E0E0E0"/>
            <w:vAlign w:val="center"/>
          </w:tcPr>
          <w:p w14:paraId="5DBD2CEF" w14:textId="77777777" w:rsidR="00134600" w:rsidRPr="00B410B0" w:rsidRDefault="00134600" w:rsidP="00F9796F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6778" w:type="dxa"/>
            <w:shd w:val="clear" w:color="auto" w:fill="E0E0E0"/>
            <w:vAlign w:val="center"/>
          </w:tcPr>
          <w:p w14:paraId="3D71B520" w14:textId="77777777" w:rsidR="00134600" w:rsidRPr="00FB55E3" w:rsidRDefault="00134600" w:rsidP="00134600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2640C40E" w14:textId="5F7957B6" w:rsidR="00134600" w:rsidRPr="0077278E" w:rsidRDefault="00134600" w:rsidP="0077278E">
            <w:pPr>
              <w:rPr>
                <w:rFonts w:cs="Arial"/>
                <w:sz w:val="18"/>
                <w:szCs w:val="18"/>
              </w:rPr>
            </w:pPr>
            <w:r w:rsidRPr="00D8355B">
              <w:rPr>
                <w:rFonts w:cs="Arial"/>
                <w:sz w:val="18"/>
                <w:szCs w:val="18"/>
              </w:rPr>
              <w:t xml:space="preserve">Praktikmålene i de følgende afsnit IV og V er fra handelsuddannelsens to andre specialer Indkøb og Logistik. Dermed </w:t>
            </w:r>
            <w:r w:rsidRPr="00D8355B">
              <w:rPr>
                <w:rFonts w:cs="Arial"/>
                <w:i/>
                <w:sz w:val="18"/>
                <w:szCs w:val="18"/>
              </w:rPr>
              <w:t>kan</w:t>
            </w:r>
            <w:r w:rsidRPr="00D8355B">
              <w:rPr>
                <w:rFonts w:cs="Arial"/>
                <w:sz w:val="18"/>
                <w:szCs w:val="18"/>
              </w:rPr>
              <w:t xml:space="preserve"> oplæringen også omfatte indkøbs- og logistikfunktioner, og point fra disse valgfrie funktioner vil indgå på lige fod med de </w:t>
            </w:r>
            <w:r>
              <w:rPr>
                <w:rFonts w:cs="Arial"/>
                <w:sz w:val="18"/>
                <w:szCs w:val="18"/>
              </w:rPr>
              <w:t>ø</w:t>
            </w:r>
            <w:r w:rsidRPr="00D8355B">
              <w:rPr>
                <w:rFonts w:cs="Arial"/>
                <w:sz w:val="18"/>
                <w:szCs w:val="18"/>
              </w:rPr>
              <w:t>vrige point ovenfor.</w:t>
            </w:r>
          </w:p>
        </w:tc>
        <w:tc>
          <w:tcPr>
            <w:tcW w:w="1139" w:type="dxa"/>
            <w:gridSpan w:val="5"/>
            <w:tcBorders>
              <w:bottom w:val="nil"/>
            </w:tcBorders>
            <w:vAlign w:val="center"/>
          </w:tcPr>
          <w:p w14:paraId="1DAE23B5" w14:textId="77777777" w:rsidR="00134600" w:rsidRDefault="00134600" w:rsidP="00134600">
            <w:pPr>
              <w:pStyle w:val="Overskrift6"/>
            </w:pPr>
            <w:r>
              <w:t>Målniveau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14:paraId="3C9C8955" w14:textId="77777777" w:rsidR="00134600" w:rsidRDefault="00134600" w:rsidP="0013460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402" w:type="dxa"/>
            <w:gridSpan w:val="2"/>
            <w:textDirection w:val="btLr"/>
            <w:vAlign w:val="center"/>
          </w:tcPr>
          <w:p w14:paraId="5C4D4CA8" w14:textId="77777777" w:rsidR="00134600" w:rsidRDefault="00134600" w:rsidP="0013460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401" w:type="dxa"/>
            <w:gridSpan w:val="2"/>
            <w:textDirection w:val="btLr"/>
            <w:vAlign w:val="center"/>
          </w:tcPr>
          <w:p w14:paraId="1C82AD83" w14:textId="77777777" w:rsidR="00134600" w:rsidRDefault="00134600" w:rsidP="0013460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99" w:type="dxa"/>
            <w:textDirection w:val="btLr"/>
            <w:vAlign w:val="center"/>
          </w:tcPr>
          <w:p w14:paraId="5C474451" w14:textId="77777777" w:rsidR="00134600" w:rsidRDefault="00134600" w:rsidP="00134600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C22F3E" w14:paraId="20D93FA7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249B9419" w14:textId="507AC1AE" w:rsidR="00C22F3E" w:rsidRDefault="00F9796F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51.</w:t>
            </w:r>
          </w:p>
        </w:tc>
        <w:tc>
          <w:tcPr>
            <w:tcW w:w="6778" w:type="dxa"/>
            <w:vAlign w:val="center"/>
          </w:tcPr>
          <w:p w14:paraId="7F8D4ED5" w14:textId="2094150E" w:rsidR="00C22F3E" w:rsidRDefault="00C22F3E" w:rsidP="007259FD">
            <w:pPr>
              <w:rPr>
                <w:rFonts w:cs="Arial"/>
                <w:lang w:eastAsia="en-US"/>
              </w:rPr>
            </w:pPr>
            <w:r w:rsidRPr="00F10A20">
              <w:rPr>
                <w:rFonts w:cs="Arial"/>
                <w:lang w:eastAsia="en-US"/>
              </w:rPr>
              <w:t>Planlægge og gennemføre salgskonkurrencer internt i virksomheden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vAlign w:val="center"/>
          </w:tcPr>
          <w:p w14:paraId="6B1633B8" w14:textId="6BF8858A" w:rsidR="00C22F3E" w:rsidRDefault="00C22F3E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4DCAFABA" w14:textId="3827EC9B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7F018629" w14:textId="6EACB851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7884D5DE" w14:textId="77777777" w:rsidR="00C22F3E" w:rsidRDefault="00C22F3E" w:rsidP="00731FE7">
            <w:pPr>
              <w:ind w:right="-70"/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B0D92F9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2CC0E88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9565A77" w14:textId="50DFB1C0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68F49134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43F58CC0" w14:textId="77AD5D42" w:rsidR="00C22F3E" w:rsidRDefault="00C22F3E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52.</w:t>
            </w:r>
          </w:p>
        </w:tc>
        <w:tc>
          <w:tcPr>
            <w:tcW w:w="6778" w:type="dxa"/>
            <w:vAlign w:val="center"/>
          </w:tcPr>
          <w:p w14:paraId="3E2568B5" w14:textId="6F20E040" w:rsidR="00C22F3E" w:rsidRDefault="00C22F3E" w:rsidP="007259FD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Sikre flow af informationer i relation til egen funktion og relevante interessenter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vAlign w:val="center"/>
          </w:tcPr>
          <w:p w14:paraId="3C2EC21E" w14:textId="5B47DDD3" w:rsidR="00C22F3E" w:rsidRDefault="00C22F3E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68D9D4FC" w14:textId="6F15DB1D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07CCAA75" w14:textId="3483E438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51B3F4FD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FCA675F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12ECA312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B38B13F" w14:textId="16D8010F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7B403330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6156EC48" w14:textId="12A31E8F" w:rsidR="00C22F3E" w:rsidRDefault="00C22F3E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53.</w:t>
            </w:r>
          </w:p>
        </w:tc>
        <w:tc>
          <w:tcPr>
            <w:tcW w:w="6778" w:type="dxa"/>
            <w:vAlign w:val="center"/>
          </w:tcPr>
          <w:p w14:paraId="5EB3604B" w14:textId="68DA00A7" w:rsidR="00C22F3E" w:rsidRDefault="00C22F3E" w:rsidP="007259FD">
            <w:pPr>
              <w:rPr>
                <w:rFonts w:cs="Arial"/>
                <w:lang w:eastAsia="en-US"/>
              </w:rPr>
            </w:pPr>
            <w:r>
              <w:rPr>
                <w:rFonts w:cs="Arial"/>
                <w:snapToGrid w:val="0"/>
                <w:lang w:eastAsia="en-US"/>
              </w:rPr>
              <w:t>Analysere og vurdere virksomhedens samarbejdsrelationer i forhold til valg af kunder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vAlign w:val="center"/>
          </w:tcPr>
          <w:p w14:paraId="22820ACB" w14:textId="0E580261" w:rsidR="00C22F3E" w:rsidRDefault="00C22F3E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71E4D6A6" w14:textId="615FF271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730B9464" w14:textId="38E4C386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1E48A45C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3D623C7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92778A3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A4BDBE8" w14:textId="31E7548B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5319B1BF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194176D8" w14:textId="64D3F192" w:rsidR="00C22F3E" w:rsidRDefault="00C22F3E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54.</w:t>
            </w:r>
          </w:p>
        </w:tc>
        <w:tc>
          <w:tcPr>
            <w:tcW w:w="6778" w:type="dxa"/>
            <w:vAlign w:val="center"/>
          </w:tcPr>
          <w:p w14:paraId="7F78EA06" w14:textId="04FEDAC2" w:rsidR="00C22F3E" w:rsidRDefault="00C22F3E" w:rsidP="007259FD">
            <w:pPr>
              <w:rPr>
                <w:rFonts w:cs="Arial"/>
                <w:lang w:eastAsia="en-US"/>
              </w:rPr>
            </w:pPr>
            <w:r>
              <w:rPr>
                <w:rFonts w:cs="Arial"/>
                <w:snapToGrid w:val="0"/>
                <w:lang w:eastAsia="en-US"/>
              </w:rPr>
              <w:t xml:space="preserve">Analysere og vurdere </w:t>
            </w:r>
            <w:r>
              <w:rPr>
                <w:rFonts w:cs="Arial"/>
                <w:lang w:eastAsia="en-US"/>
              </w:rPr>
              <w:t>virksomhedens rolle og muligheder i værdikæden</w:t>
            </w:r>
            <w:r>
              <w:rPr>
                <w:rFonts w:cs="Arial"/>
                <w:snapToGrid w:val="0"/>
                <w:lang w:eastAsia="en-US"/>
              </w:rPr>
              <w:t xml:space="preserve"> i forhold til v</w:t>
            </w:r>
            <w:r>
              <w:rPr>
                <w:rFonts w:cs="Arial"/>
                <w:lang w:eastAsia="en-US"/>
              </w:rPr>
              <w:t>ærdiskabelse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vAlign w:val="center"/>
          </w:tcPr>
          <w:p w14:paraId="5CB6D2CD" w14:textId="401B0750" w:rsidR="00C22F3E" w:rsidRDefault="00C22F3E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6CC1EE97" w14:textId="67F462CC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66EB1B2D" w14:textId="257F2B0A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647E8502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4C17AA3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D8AA20B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A77703C" w14:textId="26ECC87C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24B44E13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6A552036" w14:textId="7D9DB9C5" w:rsidR="00C22F3E" w:rsidRDefault="00C22F3E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55.</w:t>
            </w:r>
          </w:p>
        </w:tc>
        <w:tc>
          <w:tcPr>
            <w:tcW w:w="6778" w:type="dxa"/>
            <w:vAlign w:val="center"/>
          </w:tcPr>
          <w:p w14:paraId="5EC19CEB" w14:textId="294D5ED0" w:rsidR="00C22F3E" w:rsidRDefault="00C22F3E" w:rsidP="007259FD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Optimere arbejdsprocesser fx ved anvendelse af Lean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</w:tcBorders>
            <w:vAlign w:val="center"/>
          </w:tcPr>
          <w:p w14:paraId="44ADD364" w14:textId="183B299B" w:rsidR="00C22F3E" w:rsidRDefault="00C22F3E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vAlign w:val="center"/>
          </w:tcPr>
          <w:p w14:paraId="5B936C02" w14:textId="30B7E332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41A369E9" w14:textId="1993BE5F" w:rsidR="00C22F3E" w:rsidRDefault="00C22F3E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3522D9AD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5058702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1019244E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F92903D" w14:textId="4FDD7351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04F6B298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0BE8A350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56.</w:t>
            </w:r>
          </w:p>
        </w:tc>
        <w:tc>
          <w:tcPr>
            <w:tcW w:w="6778" w:type="dxa"/>
            <w:vAlign w:val="center"/>
          </w:tcPr>
          <w:p w14:paraId="76CDE6B6" w14:textId="77777777" w:rsidR="00C22F3E" w:rsidRPr="00FA53D6" w:rsidRDefault="00C22F3E" w:rsidP="007259FD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A53D6">
              <w:rPr>
                <w:rFonts w:cs="Arial"/>
                <w:b w:val="0"/>
                <w:sz w:val="20"/>
                <w:lang w:eastAsia="en-US"/>
              </w:rPr>
              <w:t>Anvende ERP til at understøtte salgsfunktionen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8CC3A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AD81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2F8FFEF0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42340532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0B817FE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117D5A65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101967B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14:paraId="12816E2B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072E36C2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57.</w:t>
            </w:r>
          </w:p>
        </w:tc>
        <w:tc>
          <w:tcPr>
            <w:tcW w:w="6778" w:type="dxa"/>
            <w:vAlign w:val="center"/>
          </w:tcPr>
          <w:p w14:paraId="12F7532C" w14:textId="77777777" w:rsidR="00C22F3E" w:rsidRPr="00FA53D6" w:rsidRDefault="00C22F3E" w:rsidP="007259FD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A53D6">
              <w:rPr>
                <w:rFonts w:cs="Arial"/>
                <w:b w:val="0"/>
                <w:sz w:val="20"/>
                <w:lang w:eastAsia="en-US"/>
              </w:rPr>
              <w:t xml:space="preserve">Deltage i udvikling og vedligeholdelse af websites eller e-handelsløsninger fx i et </w:t>
            </w:r>
            <w:proofErr w:type="gramStart"/>
            <w:r w:rsidRPr="00FA53D6">
              <w:rPr>
                <w:rFonts w:cs="Arial"/>
                <w:b w:val="0"/>
                <w:sz w:val="20"/>
                <w:lang w:eastAsia="en-US"/>
              </w:rPr>
              <w:t>CMS system</w:t>
            </w:r>
            <w:proofErr w:type="gramEnd"/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7648" w14:textId="77777777" w:rsidR="00C22F3E" w:rsidRDefault="00C22F3E" w:rsidP="00C22F3E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C83F2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6A6EA1F2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3147A23F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42822DB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2CDE87A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05C5DA6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14:paraId="57592A7F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0A6C1854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58.</w:t>
            </w:r>
          </w:p>
        </w:tc>
        <w:tc>
          <w:tcPr>
            <w:tcW w:w="6778" w:type="dxa"/>
            <w:vAlign w:val="center"/>
          </w:tcPr>
          <w:p w14:paraId="6FEE0489" w14:textId="77777777" w:rsidR="00C22F3E" w:rsidRPr="00FA53D6" w:rsidRDefault="00C22F3E" w:rsidP="007259FD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A53D6">
              <w:rPr>
                <w:rFonts w:cs="Arial"/>
                <w:b w:val="0"/>
                <w:sz w:val="20"/>
                <w:lang w:eastAsia="en-US"/>
              </w:rPr>
              <w:t>Opdatere produktkatalog og priser på nettet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0FA8D" w14:textId="77777777" w:rsidR="00C22F3E" w:rsidRDefault="00C22F3E" w:rsidP="00C22F3E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8B397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73DE5C74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348DBB9D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C63380C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4569FF2C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E6F1A85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14:paraId="7C59331C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12C01D3C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59.</w:t>
            </w:r>
          </w:p>
        </w:tc>
        <w:tc>
          <w:tcPr>
            <w:tcW w:w="6778" w:type="dxa"/>
            <w:vAlign w:val="center"/>
          </w:tcPr>
          <w:p w14:paraId="6F2E4B21" w14:textId="77777777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Udtrække og overvåge salgs- og resultatmål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52400" w14:textId="77777777" w:rsidR="00C22F3E" w:rsidRDefault="00C22F3E" w:rsidP="00C22F3E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30D50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55626C76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3BE7BFC3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44B46DF6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8EB5334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E3CDC0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14:paraId="30E69629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050ABCC0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60.</w:t>
            </w:r>
          </w:p>
        </w:tc>
        <w:tc>
          <w:tcPr>
            <w:tcW w:w="6778" w:type="dxa"/>
            <w:vAlign w:val="center"/>
          </w:tcPr>
          <w:p w14:paraId="07F7C3BB" w14:textId="77777777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Håndtere genbestillinger fra kunder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9654" w14:textId="77777777" w:rsidR="00C22F3E" w:rsidRDefault="00C22F3E" w:rsidP="00C22F3E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FF39A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14F121AE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01A5D5AC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5202E992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4C767D2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0E6CA2B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14:paraId="66B6C1A6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191B61C3" w14:textId="77777777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61.</w:t>
            </w:r>
          </w:p>
        </w:tc>
        <w:tc>
          <w:tcPr>
            <w:tcW w:w="6778" w:type="dxa"/>
            <w:vAlign w:val="center"/>
          </w:tcPr>
          <w:p w14:paraId="4A824407" w14:textId="77777777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Behandle reklamationer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9BFF" w14:textId="77777777" w:rsidR="00C22F3E" w:rsidRDefault="00C22F3E" w:rsidP="00C22F3E">
            <w:pPr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54087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2C897268" w14:textId="77777777" w:rsidR="00C22F3E" w:rsidRDefault="00C22F3E" w:rsidP="00C22F3E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2FF6D7D3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BC27D8A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F56E056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22E92ED7" w14:textId="77777777" w:rsidR="00C22F3E" w:rsidRDefault="00C22F3E" w:rsidP="00C22F3E">
            <w:pPr>
              <w:jc w:val="center"/>
              <w:rPr>
                <w:sz w:val="16"/>
              </w:rPr>
            </w:pPr>
          </w:p>
        </w:tc>
      </w:tr>
      <w:tr w:rsidR="00C22F3E" w:rsidRPr="00212090" w14:paraId="4ED8BD9A" w14:textId="77777777" w:rsidTr="00FE10F4">
        <w:trPr>
          <w:cantSplit/>
          <w:trHeight w:val="567"/>
        </w:trPr>
        <w:tc>
          <w:tcPr>
            <w:tcW w:w="546" w:type="dxa"/>
            <w:vAlign w:val="center"/>
          </w:tcPr>
          <w:p w14:paraId="0C2FEB74" w14:textId="16297ECB" w:rsidR="00C22F3E" w:rsidRPr="00B410B0" w:rsidRDefault="007259FD" w:rsidP="00F9796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lll.a</w:t>
            </w:r>
            <w:proofErr w:type="spellEnd"/>
            <w:proofErr w:type="gramEnd"/>
          </w:p>
        </w:tc>
        <w:tc>
          <w:tcPr>
            <w:tcW w:w="6778" w:type="dxa"/>
            <w:vAlign w:val="center"/>
          </w:tcPr>
          <w:p w14:paraId="25687511" w14:textId="1800BA6B" w:rsidR="00C22F3E" w:rsidRPr="00212090" w:rsidRDefault="00C22F3E" w:rsidP="00C22F3E">
            <w:pPr>
              <w:rPr>
                <w:b/>
              </w:rPr>
            </w:pPr>
            <w:r>
              <w:rPr>
                <w:b/>
              </w:rPr>
              <w:t>Kalkulation og økonomi – obligatoriske områder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FE24C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3E47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380" w:type="dxa"/>
            <w:vAlign w:val="center"/>
          </w:tcPr>
          <w:p w14:paraId="4656D3E7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C0C21E9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487D902E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141118D1" w14:textId="77777777" w:rsidR="00C22F3E" w:rsidRPr="00212090" w:rsidRDefault="00C22F3E" w:rsidP="00C22F3E">
            <w:pPr>
              <w:rPr>
                <w:b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EF1D72D" w14:textId="77777777" w:rsidR="00C22F3E" w:rsidRPr="00212090" w:rsidRDefault="00C22F3E" w:rsidP="00C22F3E">
            <w:pPr>
              <w:rPr>
                <w:b/>
              </w:rPr>
            </w:pPr>
          </w:p>
        </w:tc>
      </w:tr>
      <w:tr w:rsidR="00C22F3E" w14:paraId="083496CE" w14:textId="77777777" w:rsidTr="00FE10F4">
        <w:trPr>
          <w:cantSplit/>
          <w:trHeight w:val="20"/>
        </w:trPr>
        <w:tc>
          <w:tcPr>
            <w:tcW w:w="546" w:type="dxa"/>
            <w:vAlign w:val="center"/>
          </w:tcPr>
          <w:p w14:paraId="76A4DF6C" w14:textId="0519B24D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62.</w:t>
            </w:r>
          </w:p>
        </w:tc>
        <w:tc>
          <w:tcPr>
            <w:tcW w:w="6778" w:type="dxa"/>
            <w:vAlign w:val="center"/>
          </w:tcPr>
          <w:p w14:paraId="2E1C2301" w14:textId="45D9DB63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De økonomiske sammenhænge i virksomheden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9F14" w14:textId="51C22D45" w:rsidR="00C22F3E" w:rsidRPr="00892081" w:rsidRDefault="00C22F3E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8134" w14:textId="214F94C6" w:rsidR="00C22F3E" w:rsidRPr="00892081" w:rsidRDefault="00C22F3E" w:rsidP="000A6CBC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5D4F97E8" w14:textId="050B2834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51838E66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EFAC735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5B9022A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1594CACB" w14:textId="05DBEAD9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237187FC" w14:textId="77777777" w:rsidTr="00FE10F4">
        <w:trPr>
          <w:cantSplit/>
          <w:trHeight w:val="20"/>
        </w:trPr>
        <w:tc>
          <w:tcPr>
            <w:tcW w:w="546" w:type="dxa"/>
            <w:vAlign w:val="center"/>
          </w:tcPr>
          <w:p w14:paraId="648A1422" w14:textId="1812162E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63.</w:t>
            </w:r>
          </w:p>
        </w:tc>
        <w:tc>
          <w:tcPr>
            <w:tcW w:w="6778" w:type="dxa"/>
            <w:vAlign w:val="center"/>
          </w:tcPr>
          <w:p w14:paraId="20333824" w14:textId="08E99A89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 xml:space="preserve">Betalingsbetingelser og betalingsformer 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841C" w14:textId="04DA399D" w:rsidR="00C22F3E" w:rsidRPr="00892081" w:rsidRDefault="00C22F3E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0782" w14:textId="42E0E638" w:rsidR="00C22F3E" w:rsidRPr="00892081" w:rsidRDefault="00C22F3E" w:rsidP="000A6CBC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45A6B7D4" w14:textId="48ECD64C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27E7234C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941E7EF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06BA70D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F44E6D" w14:textId="2768317B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272E27FC" w14:textId="77777777" w:rsidTr="00FE10F4">
        <w:trPr>
          <w:cantSplit/>
          <w:trHeight w:val="20"/>
        </w:trPr>
        <w:tc>
          <w:tcPr>
            <w:tcW w:w="546" w:type="dxa"/>
            <w:vAlign w:val="center"/>
          </w:tcPr>
          <w:p w14:paraId="557AA6F6" w14:textId="40E6074A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64.</w:t>
            </w:r>
          </w:p>
        </w:tc>
        <w:tc>
          <w:tcPr>
            <w:tcW w:w="6778" w:type="dxa"/>
            <w:vAlign w:val="center"/>
          </w:tcPr>
          <w:p w14:paraId="5D641218" w14:textId="53B26804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Foretage kalkulation af pris på produkter, produktgrupper eller services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FDAE" w14:textId="7E4D3BE3" w:rsidR="00C22F3E" w:rsidRPr="00892081" w:rsidRDefault="00C22F3E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EE9AF" w14:textId="73FF7CE1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vAlign w:val="center"/>
          </w:tcPr>
          <w:p w14:paraId="4B27A083" w14:textId="2B66C90A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4A45956F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A82A6FA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14CB4FD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C82486" w14:textId="110C6C62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3D2B4967" w14:textId="77777777" w:rsidTr="00FE10F4">
        <w:trPr>
          <w:cantSplit/>
          <w:trHeight w:val="20"/>
        </w:trPr>
        <w:tc>
          <w:tcPr>
            <w:tcW w:w="546" w:type="dxa"/>
            <w:vAlign w:val="center"/>
          </w:tcPr>
          <w:p w14:paraId="30C0B954" w14:textId="213B3D81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65.</w:t>
            </w:r>
          </w:p>
        </w:tc>
        <w:tc>
          <w:tcPr>
            <w:tcW w:w="6778" w:type="dxa"/>
            <w:vAlign w:val="center"/>
          </w:tcPr>
          <w:p w14:paraId="6C9289A1" w14:textId="78B35287" w:rsidR="00C22F3E" w:rsidRPr="00212090" w:rsidRDefault="00C22F3E" w:rsidP="007259FD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Beregne omkostninger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6D595" w14:textId="12720EFD" w:rsidR="00C22F3E" w:rsidRPr="00892081" w:rsidRDefault="00C22F3E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84C8" w14:textId="3CB5C2D2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4FEEA35A" w14:textId="23FFD3FF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10FDA477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D9B2ADD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4C864FB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6D6E566" w14:textId="0D37B657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6F54A8CE" w14:textId="77777777" w:rsidTr="00FE10F4">
        <w:trPr>
          <w:cantSplit/>
          <w:trHeight w:val="20"/>
        </w:trPr>
        <w:tc>
          <w:tcPr>
            <w:tcW w:w="546" w:type="dxa"/>
            <w:vAlign w:val="center"/>
          </w:tcPr>
          <w:p w14:paraId="40ABDBF8" w14:textId="2874B215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66.</w:t>
            </w:r>
          </w:p>
        </w:tc>
        <w:tc>
          <w:tcPr>
            <w:tcW w:w="6778" w:type="dxa"/>
            <w:vAlign w:val="center"/>
          </w:tcPr>
          <w:p w14:paraId="1C2293FC" w14:textId="1FE09E4E" w:rsidR="00C22F3E" w:rsidRDefault="00C22F3E" w:rsidP="007259FD">
            <w:pPr>
              <w:rPr>
                <w:b/>
                <w:bCs/>
              </w:rPr>
            </w:pPr>
            <w:r>
              <w:rPr>
                <w:rFonts w:cs="Arial"/>
                <w:lang w:eastAsia="en-US"/>
              </w:rPr>
              <w:t>Foretage budgettering af salgs- og/eller markedsføringsaktiviteter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EAAF" w14:textId="0725E58A" w:rsidR="00C22F3E" w:rsidRDefault="00C22F3E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27FF" w14:textId="53E39262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62CE352E" w14:textId="5C739CBB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1BDB13DC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3E9592D9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B2F63F4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41A484E" w14:textId="52130EA7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55838653" w14:textId="77777777" w:rsidTr="00FE10F4">
        <w:trPr>
          <w:cantSplit/>
          <w:trHeight w:val="567"/>
        </w:trPr>
        <w:tc>
          <w:tcPr>
            <w:tcW w:w="546" w:type="dxa"/>
            <w:vAlign w:val="center"/>
          </w:tcPr>
          <w:p w14:paraId="1DDCEA30" w14:textId="2DA16C8C" w:rsidR="00C22F3E" w:rsidRPr="007259FD" w:rsidRDefault="007259FD" w:rsidP="00F9796F">
            <w:pPr>
              <w:jc w:val="center"/>
              <w:rPr>
                <w:b/>
              </w:rPr>
            </w:pPr>
            <w:proofErr w:type="spellStart"/>
            <w:proofErr w:type="gramStart"/>
            <w:r w:rsidRPr="007259FD">
              <w:rPr>
                <w:b/>
              </w:rPr>
              <w:t>lll.b</w:t>
            </w:r>
            <w:proofErr w:type="spellEnd"/>
            <w:proofErr w:type="gramEnd"/>
          </w:p>
        </w:tc>
        <w:tc>
          <w:tcPr>
            <w:tcW w:w="6778" w:type="dxa"/>
            <w:vAlign w:val="center"/>
          </w:tcPr>
          <w:p w14:paraId="3F10F6F3" w14:textId="2BBC0401" w:rsidR="00C22F3E" w:rsidRPr="00FA53D6" w:rsidRDefault="00C22F3E" w:rsidP="00D8355B">
            <w:pPr>
              <w:pStyle w:val="Overskrift5"/>
              <w:spacing w:before="0" w:after="0"/>
              <w:rPr>
                <w:snapToGrid/>
                <w:sz w:val="20"/>
              </w:rPr>
            </w:pPr>
            <w:r w:rsidRPr="00FA53D6">
              <w:rPr>
                <w:sz w:val="20"/>
              </w:rPr>
              <w:t>Kalkulation og økonomi – valgfrie områder, som tilsammen giver minimum 13 point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9502" w14:textId="13A0F2AE" w:rsidR="00C22F3E" w:rsidRDefault="00C22F3E" w:rsidP="000A6CBC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2133" w14:textId="4274BDC4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vAlign w:val="center"/>
          </w:tcPr>
          <w:p w14:paraId="52919990" w14:textId="07B83FD0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6BD02B4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0C1D819F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3025626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BAFE225" w14:textId="552CB2D5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38045BD9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31C4F2BF" w14:textId="2FA86A22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67.</w:t>
            </w:r>
          </w:p>
        </w:tc>
        <w:tc>
          <w:tcPr>
            <w:tcW w:w="6778" w:type="dxa"/>
          </w:tcPr>
          <w:p w14:paraId="6BA165FF" w14:textId="6AFC6DE5" w:rsidR="00C22F3E" w:rsidRPr="008753FA" w:rsidRDefault="00C22F3E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753FA">
              <w:rPr>
                <w:rFonts w:cs="Arial"/>
                <w:b w:val="0"/>
                <w:sz w:val="20"/>
                <w:lang w:eastAsia="en-US"/>
              </w:rPr>
              <w:t>Foretage budgetlægning og budgetopfølgning på varegrupper ved tilrettelæggelse og gennemførelse af salg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D4F5" w14:textId="7110D855" w:rsidR="00C22F3E" w:rsidRDefault="00C22F3E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9572" w14:textId="2E4835AF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00B1F31C" w14:textId="23403758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45C83198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2C236572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4F78175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62E4471" w14:textId="0B09AA96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34F29CA5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1A446189" w14:textId="7197EA5B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68.</w:t>
            </w:r>
          </w:p>
        </w:tc>
        <w:tc>
          <w:tcPr>
            <w:tcW w:w="6778" w:type="dxa"/>
          </w:tcPr>
          <w:p w14:paraId="4C5E861B" w14:textId="6C069885" w:rsidR="00C22F3E" w:rsidRPr="008753FA" w:rsidRDefault="00C22F3E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753FA">
              <w:rPr>
                <w:rFonts w:cs="Arial"/>
                <w:b w:val="0"/>
                <w:sz w:val="20"/>
                <w:lang w:eastAsia="en-US"/>
              </w:rPr>
              <w:t>Foretage budgetlægning, budgetopfølgning fordelt på varegrupper og på den enkelte detaillist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BA2A2" w14:textId="54162312" w:rsidR="00C22F3E" w:rsidRDefault="00C22F3E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AFF1D" w14:textId="704C5402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1409C258" w14:textId="3B3FD533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55717665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7CD7E504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179D2FA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99F7259" w14:textId="71986A81" w:rsidR="00C22F3E" w:rsidRDefault="00C22F3E">
            <w:pPr>
              <w:jc w:val="center"/>
              <w:rPr>
                <w:sz w:val="16"/>
              </w:rPr>
            </w:pPr>
          </w:p>
        </w:tc>
      </w:tr>
      <w:tr w:rsidR="00C22F3E" w14:paraId="569AD8B2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5A7042DA" w14:textId="1AE2E4C4" w:rsidR="00C22F3E" w:rsidRPr="00B410B0" w:rsidRDefault="00C22F3E" w:rsidP="00F9796F">
            <w:pPr>
              <w:jc w:val="center"/>
            </w:pPr>
            <w:r>
              <w:rPr>
                <w:rFonts w:cs="Arial"/>
                <w:lang w:eastAsia="en-US"/>
              </w:rPr>
              <w:t>69.</w:t>
            </w:r>
          </w:p>
        </w:tc>
        <w:tc>
          <w:tcPr>
            <w:tcW w:w="6778" w:type="dxa"/>
          </w:tcPr>
          <w:p w14:paraId="1FC18807" w14:textId="0D6EE183" w:rsidR="00C22F3E" w:rsidRPr="008753FA" w:rsidRDefault="00C22F3E" w:rsidP="00B410B0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8753FA">
              <w:rPr>
                <w:rFonts w:cs="Arial"/>
                <w:b w:val="0"/>
                <w:sz w:val="20"/>
                <w:lang w:eastAsia="en-US"/>
              </w:rPr>
              <w:t xml:space="preserve">Kalkulere priser i forhold til løsninger, der indbefatter flere produkter, produktgrupper eller services  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3E6C" w14:textId="71CE1BCE" w:rsidR="00C22F3E" w:rsidRDefault="00C22F3E" w:rsidP="000A6CBC">
            <w:pPr>
              <w:jc w:val="center"/>
              <w:rPr>
                <w:rFonts w:cs="Arial"/>
                <w:sz w:val="16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92D2" w14:textId="0B0D970A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4C64571C" w14:textId="23680F02" w:rsidR="00C22F3E" w:rsidRDefault="00C22F3E" w:rsidP="000A6CBC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406E9853" w14:textId="77777777" w:rsidR="00C22F3E" w:rsidRDefault="00C22F3E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DD6891B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A56D2A8" w14:textId="77777777" w:rsidR="00C22F3E" w:rsidRDefault="00C22F3E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FDC6EFE" w14:textId="4F4B8ECE" w:rsidR="00C22F3E" w:rsidRDefault="00C22F3E">
            <w:pPr>
              <w:jc w:val="center"/>
              <w:rPr>
                <w:sz w:val="16"/>
              </w:rPr>
            </w:pPr>
          </w:p>
        </w:tc>
      </w:tr>
      <w:tr w:rsidR="007E2072" w14:paraId="7A883E44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14C80E14" w14:textId="75D1627C" w:rsidR="007E2072" w:rsidRDefault="007E2072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70</w:t>
            </w:r>
            <w:r w:rsidR="007259FD">
              <w:rPr>
                <w:rFonts w:cs="Arial"/>
                <w:lang w:eastAsia="en-US"/>
              </w:rPr>
              <w:t>.</w:t>
            </w:r>
          </w:p>
        </w:tc>
        <w:tc>
          <w:tcPr>
            <w:tcW w:w="6778" w:type="dxa"/>
          </w:tcPr>
          <w:p w14:paraId="59D0D82D" w14:textId="110BCA68" w:rsidR="007E2072" w:rsidRPr="008753FA" w:rsidRDefault="007E2072" w:rsidP="00B410B0">
            <w:pPr>
              <w:pStyle w:val="Overskrift5"/>
              <w:spacing w:before="0" w:after="0"/>
              <w:rPr>
                <w:rFonts w:cs="Arial"/>
                <w:b w:val="0"/>
                <w:sz w:val="20"/>
                <w:lang w:eastAsia="en-US"/>
              </w:rPr>
            </w:pPr>
            <w:r w:rsidRPr="007E2072">
              <w:rPr>
                <w:rFonts w:cs="Arial"/>
                <w:b w:val="0"/>
                <w:sz w:val="20"/>
                <w:lang w:eastAsia="en-US"/>
              </w:rPr>
              <w:t>Beregne kapacitet i forskellige transportmidler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180E" w14:textId="03E8BCC3" w:rsidR="007E2072" w:rsidRDefault="007E2072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A588" w14:textId="129E4A74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vAlign w:val="center"/>
          </w:tcPr>
          <w:p w14:paraId="38182115" w14:textId="5D9AEDCD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vAlign w:val="center"/>
          </w:tcPr>
          <w:p w14:paraId="10B9F1D5" w14:textId="77777777" w:rsidR="007E2072" w:rsidRDefault="007E2072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487F2BA1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1B9A29E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9A06D26" w14:textId="32BAFD89" w:rsidR="007E2072" w:rsidRDefault="007E2072">
            <w:pPr>
              <w:jc w:val="center"/>
              <w:rPr>
                <w:sz w:val="16"/>
              </w:rPr>
            </w:pPr>
          </w:p>
        </w:tc>
      </w:tr>
      <w:tr w:rsidR="007E2072" w14:paraId="48BF2F97" w14:textId="77777777" w:rsidTr="00FE10F4">
        <w:trPr>
          <w:cantSplit/>
          <w:trHeight w:val="227"/>
        </w:trPr>
        <w:tc>
          <w:tcPr>
            <w:tcW w:w="546" w:type="dxa"/>
            <w:vAlign w:val="center"/>
          </w:tcPr>
          <w:p w14:paraId="4327EEB7" w14:textId="50D427D1" w:rsidR="007E2072" w:rsidRDefault="007E2072" w:rsidP="00F9796F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71</w:t>
            </w:r>
            <w:r w:rsidR="007259FD">
              <w:rPr>
                <w:rFonts w:cs="Arial"/>
                <w:lang w:eastAsia="en-US"/>
              </w:rPr>
              <w:t>.</w:t>
            </w:r>
          </w:p>
        </w:tc>
        <w:tc>
          <w:tcPr>
            <w:tcW w:w="6778" w:type="dxa"/>
          </w:tcPr>
          <w:p w14:paraId="6DFDBC78" w14:textId="2E3B382E" w:rsidR="007E2072" w:rsidRPr="007E2072" w:rsidRDefault="007E2072" w:rsidP="00B410B0">
            <w:pPr>
              <w:pStyle w:val="Overskrift5"/>
              <w:spacing w:before="0" w:after="0"/>
              <w:rPr>
                <w:rFonts w:cs="Arial"/>
                <w:b w:val="0"/>
                <w:sz w:val="20"/>
                <w:lang w:eastAsia="en-US"/>
              </w:rPr>
            </w:pPr>
            <w:r w:rsidRPr="007E2072">
              <w:rPr>
                <w:rFonts w:cs="Arial"/>
                <w:b w:val="0"/>
                <w:sz w:val="20"/>
                <w:lang w:eastAsia="en-US"/>
              </w:rPr>
              <w:t>Foretage udregninger knyttet til dimensioneringer af leverancer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42734" w14:textId="3574FC17" w:rsidR="007E2072" w:rsidRDefault="007E2072" w:rsidP="000A6CBC">
            <w:pPr>
              <w:jc w:val="center"/>
              <w:rPr>
                <w:rFonts w:ascii="Wingdings" w:hAnsi="Wingdings"/>
                <w:lang w:eastAsia="en-US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C709" w14:textId="63F7BE6B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vAlign w:val="center"/>
          </w:tcPr>
          <w:p w14:paraId="4D70999B" w14:textId="3250F453" w:rsidR="007E2072" w:rsidRDefault="007E2072" w:rsidP="000A6CBC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vAlign w:val="center"/>
          </w:tcPr>
          <w:p w14:paraId="73C1BA61" w14:textId="77777777" w:rsidR="007E2072" w:rsidRDefault="007E2072" w:rsidP="000A6CBC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6A180ABB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7608C90" w14:textId="77777777" w:rsidR="007E2072" w:rsidRDefault="007E2072">
            <w:pPr>
              <w:jc w:val="center"/>
              <w:rPr>
                <w:sz w:val="16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FD47FB" w14:textId="46EBF9F6" w:rsidR="007E2072" w:rsidRDefault="007E2072">
            <w:pPr>
              <w:jc w:val="center"/>
              <w:rPr>
                <w:sz w:val="16"/>
              </w:rPr>
            </w:pPr>
          </w:p>
        </w:tc>
      </w:tr>
      <w:tr w:rsidR="008C3702" w14:paraId="63733820" w14:textId="77777777" w:rsidTr="00FE10F4">
        <w:tblPrEx>
          <w:shd w:val="clear" w:color="auto" w:fill="FFFFFF"/>
        </w:tblPrEx>
        <w:trPr>
          <w:gridAfter w:val="1"/>
          <w:wAfter w:w="11" w:type="dxa"/>
          <w:cantSplit/>
          <w:trHeight w:val="227"/>
        </w:trPr>
        <w:tc>
          <w:tcPr>
            <w:tcW w:w="546" w:type="dxa"/>
            <w:shd w:val="clear" w:color="auto" w:fill="FFFFFF"/>
            <w:vAlign w:val="center"/>
          </w:tcPr>
          <w:p w14:paraId="73330A5B" w14:textId="1DA72C35" w:rsidR="008C3702" w:rsidRPr="00B410B0" w:rsidRDefault="008C3702" w:rsidP="00F9796F">
            <w:pPr>
              <w:jc w:val="center"/>
            </w:pPr>
            <w:r>
              <w:rPr>
                <w:rFonts w:cs="Arial"/>
                <w:lang w:eastAsia="en-US"/>
              </w:rPr>
              <w:t>72.</w:t>
            </w:r>
          </w:p>
        </w:tc>
        <w:tc>
          <w:tcPr>
            <w:tcW w:w="6778" w:type="dxa"/>
            <w:shd w:val="clear" w:color="auto" w:fill="FFFFFF"/>
          </w:tcPr>
          <w:p w14:paraId="08214C9C" w14:textId="77777777" w:rsidR="008C3702" w:rsidRPr="00212090" w:rsidRDefault="008C3702" w:rsidP="008C3702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Udarbejde og opstille periodiske og økonomiske nøgletal, rapporter og statistikker, herunder salgsstatistik mv.</w:t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4A06B" w14:textId="77777777" w:rsidR="008C3702" w:rsidRPr="00892081" w:rsidRDefault="008C3702" w:rsidP="008C3702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ACEA2" w14:textId="77777777" w:rsidR="008C3702" w:rsidRPr="00892081" w:rsidRDefault="008C3702" w:rsidP="008C370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68A60BAB" w14:textId="77777777" w:rsidR="008C3702" w:rsidRDefault="008C3702" w:rsidP="008C3702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451A9D3A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FFFFFF"/>
            <w:vAlign w:val="center"/>
          </w:tcPr>
          <w:p w14:paraId="290E8872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2D95571B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14:paraId="553B6A8B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</w:tr>
      <w:tr w:rsidR="008C3702" w14:paraId="5CCDE56F" w14:textId="77777777" w:rsidTr="00FE10F4">
        <w:tblPrEx>
          <w:shd w:val="clear" w:color="auto" w:fill="FFFFFF"/>
        </w:tblPrEx>
        <w:trPr>
          <w:gridAfter w:val="1"/>
          <w:wAfter w:w="11" w:type="dxa"/>
          <w:cantSplit/>
          <w:trHeight w:val="227"/>
        </w:trPr>
        <w:tc>
          <w:tcPr>
            <w:tcW w:w="546" w:type="dxa"/>
            <w:tcBorders>
              <w:bottom w:val="nil"/>
            </w:tcBorders>
            <w:shd w:val="clear" w:color="auto" w:fill="FFFFFF"/>
            <w:vAlign w:val="center"/>
          </w:tcPr>
          <w:p w14:paraId="563D1777" w14:textId="77777777" w:rsidR="008C3702" w:rsidRPr="007259FD" w:rsidRDefault="008C3702" w:rsidP="00F9796F">
            <w:pPr>
              <w:pStyle w:val="Typografi2"/>
              <w:spacing w:before="0" w:after="0"/>
              <w:jc w:val="center"/>
              <w:rPr>
                <w:sz w:val="20"/>
              </w:rPr>
            </w:pPr>
            <w:r w:rsidRPr="007259FD">
              <w:rPr>
                <w:rFonts w:cs="Arial"/>
                <w:sz w:val="20"/>
                <w:lang w:eastAsia="en-US"/>
              </w:rPr>
              <w:t>73.</w:t>
            </w:r>
          </w:p>
        </w:tc>
        <w:tc>
          <w:tcPr>
            <w:tcW w:w="6778" w:type="dxa"/>
            <w:tcBorders>
              <w:bottom w:val="nil"/>
            </w:tcBorders>
            <w:shd w:val="clear" w:color="auto" w:fill="FFFFFF"/>
          </w:tcPr>
          <w:p w14:paraId="00BA0308" w14:textId="77777777" w:rsidR="008C3702" w:rsidRPr="00212090" w:rsidRDefault="008C3702" w:rsidP="008C3702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Foretage elektronisk fakturering, herunder til offentlige virksomheder</w:t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2F25D" w14:textId="77777777" w:rsidR="008C3702" w:rsidRPr="00892081" w:rsidRDefault="008C3702" w:rsidP="008C3702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E8DD4A" w14:textId="77777777" w:rsidR="008C3702" w:rsidRDefault="008C3702" w:rsidP="008C3702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tcBorders>
              <w:bottom w:val="nil"/>
            </w:tcBorders>
            <w:shd w:val="clear" w:color="auto" w:fill="FFFFFF"/>
            <w:vAlign w:val="center"/>
          </w:tcPr>
          <w:p w14:paraId="207E165C" w14:textId="77777777" w:rsidR="008C3702" w:rsidRDefault="008C3702" w:rsidP="008C3702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202C7CEC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40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65C137BC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40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0840482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  <w:tc>
          <w:tcPr>
            <w:tcW w:w="399" w:type="dxa"/>
            <w:tcBorders>
              <w:bottom w:val="nil"/>
            </w:tcBorders>
            <w:shd w:val="clear" w:color="auto" w:fill="FFFFFF"/>
            <w:vAlign w:val="center"/>
          </w:tcPr>
          <w:p w14:paraId="23ADC792" w14:textId="77777777" w:rsidR="008C3702" w:rsidRDefault="008C3702" w:rsidP="008C3702">
            <w:pPr>
              <w:jc w:val="center"/>
              <w:rPr>
                <w:sz w:val="16"/>
              </w:rPr>
            </w:pPr>
          </w:p>
        </w:tc>
      </w:tr>
      <w:tr w:rsidR="008C3702" w14:paraId="0376BB77" w14:textId="77777777" w:rsidTr="00FE10F4">
        <w:tblPrEx>
          <w:shd w:val="clear" w:color="auto" w:fill="FFFFFF"/>
        </w:tblPrEx>
        <w:trPr>
          <w:gridAfter w:val="1"/>
          <w:wAfter w:w="11" w:type="dxa"/>
          <w:cantSplit/>
          <w:trHeight w:val="227"/>
        </w:trPr>
        <w:tc>
          <w:tcPr>
            <w:tcW w:w="546" w:type="dxa"/>
            <w:shd w:val="clear" w:color="auto" w:fill="FFFFFF"/>
            <w:vAlign w:val="center"/>
          </w:tcPr>
          <w:p w14:paraId="61E7B268" w14:textId="77777777" w:rsidR="008C3702" w:rsidRPr="00B410B0" w:rsidRDefault="008C3702" w:rsidP="00F9796F">
            <w:pPr>
              <w:jc w:val="center"/>
              <w:rPr>
                <w:bCs/>
              </w:rPr>
            </w:pPr>
            <w:r>
              <w:rPr>
                <w:rFonts w:cs="Arial"/>
                <w:lang w:eastAsia="en-US"/>
              </w:rPr>
              <w:t>74.</w:t>
            </w:r>
          </w:p>
        </w:tc>
        <w:tc>
          <w:tcPr>
            <w:tcW w:w="6778" w:type="dxa"/>
            <w:shd w:val="clear" w:color="auto" w:fill="FFFFFF"/>
          </w:tcPr>
          <w:p w14:paraId="10B42CE1" w14:textId="77777777" w:rsidR="008C3702" w:rsidRPr="00F10A20" w:rsidRDefault="008C3702" w:rsidP="008C3702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F10A20">
              <w:rPr>
                <w:rFonts w:cs="Arial"/>
                <w:b w:val="0"/>
                <w:sz w:val="20"/>
                <w:lang w:eastAsia="en-US"/>
              </w:rPr>
              <w:t>Anvende nationale handels- og transportregler i forbindelse med salg af varer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A7932" w14:textId="77777777" w:rsidR="008C3702" w:rsidRPr="00892081" w:rsidRDefault="008C3702" w:rsidP="008C370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785B9D" w14:textId="77777777" w:rsidR="008C3702" w:rsidRDefault="008C3702" w:rsidP="008C3702">
            <w:pPr>
              <w:jc w:val="center"/>
              <w:rPr>
                <w:bCs/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3F5F77D1" w14:textId="77777777" w:rsidR="008C3702" w:rsidRDefault="008C3702" w:rsidP="008C3702">
            <w:pPr>
              <w:jc w:val="center"/>
              <w:rPr>
                <w:bCs/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4C846856" w14:textId="77777777" w:rsidR="008C3702" w:rsidRDefault="008C3702" w:rsidP="008C3702">
            <w:pPr>
              <w:jc w:val="center"/>
              <w:rPr>
                <w:b/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FFFFFF"/>
            <w:vAlign w:val="center"/>
          </w:tcPr>
          <w:p w14:paraId="0EA39C2A" w14:textId="77777777" w:rsidR="008C3702" w:rsidRDefault="008C3702" w:rsidP="008C3702">
            <w:pPr>
              <w:jc w:val="center"/>
              <w:rPr>
                <w:b/>
                <w:sz w:val="16"/>
              </w:rPr>
            </w:pP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35AAA078" w14:textId="77777777" w:rsidR="008C3702" w:rsidRDefault="008C3702" w:rsidP="008C3702">
            <w:pPr>
              <w:jc w:val="center"/>
              <w:rPr>
                <w:b/>
                <w:sz w:val="16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14:paraId="6DDAF1AF" w14:textId="77777777" w:rsidR="008C3702" w:rsidRDefault="008C3702" w:rsidP="008C3702">
            <w:pPr>
              <w:jc w:val="center"/>
              <w:rPr>
                <w:b/>
                <w:sz w:val="16"/>
              </w:rPr>
            </w:pPr>
          </w:p>
        </w:tc>
      </w:tr>
      <w:tr w:rsidR="008C3702" w14:paraId="2EE83788" w14:textId="77777777" w:rsidTr="00FE10F4">
        <w:tblPrEx>
          <w:shd w:val="clear" w:color="auto" w:fill="FFFFFF"/>
        </w:tblPrEx>
        <w:trPr>
          <w:gridAfter w:val="1"/>
          <w:wAfter w:w="11" w:type="dxa"/>
          <w:cantSplit/>
          <w:trHeight w:val="227"/>
        </w:trPr>
        <w:tc>
          <w:tcPr>
            <w:tcW w:w="546" w:type="dxa"/>
            <w:shd w:val="clear" w:color="auto" w:fill="FFFFFF"/>
            <w:vAlign w:val="center"/>
          </w:tcPr>
          <w:p w14:paraId="7D02857D" w14:textId="77777777" w:rsidR="008C3702" w:rsidRPr="00B410B0" w:rsidRDefault="008C3702" w:rsidP="00F9796F">
            <w:pPr>
              <w:jc w:val="center"/>
            </w:pPr>
            <w:r>
              <w:rPr>
                <w:rFonts w:cs="Arial"/>
                <w:lang w:eastAsia="en-US"/>
              </w:rPr>
              <w:t>75.</w:t>
            </w:r>
          </w:p>
        </w:tc>
        <w:tc>
          <w:tcPr>
            <w:tcW w:w="6778" w:type="dxa"/>
            <w:shd w:val="clear" w:color="auto" w:fill="FFFFFF"/>
          </w:tcPr>
          <w:p w14:paraId="64C814A1" w14:textId="77777777" w:rsidR="008C3702" w:rsidRPr="00212090" w:rsidRDefault="008C3702" w:rsidP="008C3702">
            <w:pPr>
              <w:rPr>
                <w:sz w:val="18"/>
              </w:rPr>
            </w:pPr>
            <w:r>
              <w:rPr>
                <w:rFonts w:cs="Arial"/>
                <w:lang w:eastAsia="en-US"/>
              </w:rPr>
              <w:t>Anvende internationale handels- og transportregler i forbindelse med salg af varer</w:t>
            </w:r>
          </w:p>
        </w:tc>
        <w:tc>
          <w:tcPr>
            <w:tcW w:w="379" w:type="dxa"/>
            <w:gridSpan w:val="2"/>
            <w:shd w:val="clear" w:color="auto" w:fill="FFFFFF"/>
            <w:vAlign w:val="center"/>
          </w:tcPr>
          <w:p w14:paraId="6ACC46DE" w14:textId="77777777" w:rsidR="008C3702" w:rsidRPr="00892081" w:rsidRDefault="008C3702" w:rsidP="008C3702">
            <w:pPr>
              <w:jc w:val="center"/>
              <w:rPr>
                <w:sz w:val="18"/>
                <w:szCs w:val="18"/>
              </w:rPr>
            </w:pPr>
            <w:r>
              <w:rPr>
                <w:rFonts w:ascii="Wingdings" w:hAnsi="Wingdings"/>
                <w:lang w:eastAsia="en-US"/>
              </w:rPr>
              <w:t></w:t>
            </w:r>
          </w:p>
        </w:tc>
        <w:tc>
          <w:tcPr>
            <w:tcW w:w="380" w:type="dxa"/>
            <w:gridSpan w:val="2"/>
            <w:shd w:val="clear" w:color="auto" w:fill="FFFFFF"/>
            <w:vAlign w:val="center"/>
          </w:tcPr>
          <w:p w14:paraId="39C79F72" w14:textId="77777777" w:rsidR="008C3702" w:rsidRDefault="008C3702" w:rsidP="008C3702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3A3CA85D" w14:textId="77777777" w:rsidR="008C3702" w:rsidRDefault="008C3702" w:rsidP="008C3702">
            <w:pPr>
              <w:jc w:val="center"/>
              <w:rPr>
                <w:sz w:val="16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4413CA5B" w14:textId="77777777" w:rsidR="008C3702" w:rsidRDefault="008C3702" w:rsidP="008C3702">
            <w:pPr>
              <w:rPr>
                <w:sz w:val="16"/>
              </w:rPr>
            </w:pPr>
          </w:p>
        </w:tc>
        <w:tc>
          <w:tcPr>
            <w:tcW w:w="402" w:type="dxa"/>
            <w:gridSpan w:val="2"/>
            <w:shd w:val="clear" w:color="auto" w:fill="FFFFFF"/>
            <w:vAlign w:val="center"/>
          </w:tcPr>
          <w:p w14:paraId="4646E557" w14:textId="77777777" w:rsidR="008C3702" w:rsidRDefault="008C3702" w:rsidP="008C3702">
            <w:pPr>
              <w:rPr>
                <w:sz w:val="16"/>
              </w:rPr>
            </w:pPr>
          </w:p>
        </w:tc>
        <w:tc>
          <w:tcPr>
            <w:tcW w:w="401" w:type="dxa"/>
            <w:gridSpan w:val="2"/>
            <w:shd w:val="clear" w:color="auto" w:fill="FFFFFF"/>
            <w:vAlign w:val="center"/>
          </w:tcPr>
          <w:p w14:paraId="28D9241B" w14:textId="77777777" w:rsidR="008C3702" w:rsidRDefault="008C3702" w:rsidP="008C3702">
            <w:pPr>
              <w:rPr>
                <w:sz w:val="16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14:paraId="2D4AF00F" w14:textId="77777777" w:rsidR="008C3702" w:rsidRDefault="008C3702" w:rsidP="008C3702">
            <w:pPr>
              <w:rPr>
                <w:sz w:val="16"/>
              </w:rPr>
            </w:pPr>
          </w:p>
        </w:tc>
      </w:tr>
    </w:tbl>
    <w:p w14:paraId="105A0E51" w14:textId="77777777" w:rsidR="008C3702" w:rsidRDefault="008C3702">
      <w:r>
        <w:br w:type="page"/>
      </w:r>
    </w:p>
    <w:tbl>
      <w:tblPr>
        <w:tblW w:w="1008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797"/>
        <w:gridCol w:w="378"/>
        <w:gridCol w:w="379"/>
        <w:gridCol w:w="382"/>
        <w:gridCol w:w="395"/>
        <w:gridCol w:w="396"/>
        <w:gridCol w:w="395"/>
        <w:gridCol w:w="396"/>
      </w:tblGrid>
      <w:tr w:rsidR="00CB78D6" w14:paraId="4D7CF59B" w14:textId="77777777" w:rsidTr="004F1CF1">
        <w:trPr>
          <w:cantSplit/>
          <w:trHeight w:val="2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6B5D92E1" w14:textId="77777777" w:rsidR="00CB78D6" w:rsidRPr="00B410B0" w:rsidRDefault="00CB78D6" w:rsidP="00CB78D6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6797" w:type="dxa"/>
            <w:vMerge w:val="restart"/>
            <w:shd w:val="clear" w:color="auto" w:fill="E0E0E0"/>
            <w:vAlign w:val="center"/>
          </w:tcPr>
          <w:p w14:paraId="7FD8C17D" w14:textId="77777777" w:rsidR="00CB78D6" w:rsidRPr="00FB55E3" w:rsidRDefault="00CB78D6" w:rsidP="00CB78D6">
            <w:pPr>
              <w:rPr>
                <w:b/>
              </w:rPr>
            </w:pPr>
            <w:r>
              <w:rPr>
                <w:b/>
              </w:rPr>
              <w:t>Supplerende valgfrie oplæringsfunktioner</w:t>
            </w:r>
          </w:p>
          <w:p w14:paraId="2D0FB5DA" w14:textId="7BC75C55" w:rsidR="00CB78D6" w:rsidRPr="0077278E" w:rsidRDefault="00CB78D6" w:rsidP="0077278E">
            <w:pPr>
              <w:rPr>
                <w:rFonts w:cs="Arial"/>
                <w:sz w:val="18"/>
                <w:szCs w:val="18"/>
              </w:rPr>
            </w:pPr>
            <w:r w:rsidRPr="00D8355B">
              <w:rPr>
                <w:rFonts w:cs="Arial"/>
                <w:sz w:val="18"/>
                <w:szCs w:val="18"/>
              </w:rPr>
              <w:t xml:space="preserve">Praktikmålene i de følgende afsnit IV og V er fra handelsuddannelsens to andre specialer Indkøb og Logistik. Dermed </w:t>
            </w:r>
            <w:r w:rsidRPr="00D8355B">
              <w:rPr>
                <w:rFonts w:cs="Arial"/>
                <w:i/>
                <w:sz w:val="18"/>
                <w:szCs w:val="18"/>
              </w:rPr>
              <w:t>kan</w:t>
            </w:r>
            <w:r w:rsidRPr="00D8355B">
              <w:rPr>
                <w:rFonts w:cs="Arial"/>
                <w:sz w:val="18"/>
                <w:szCs w:val="18"/>
              </w:rPr>
              <w:t xml:space="preserve"> oplæringen også omfatte indkøbs- og logistikfunktioner, og point fra disse valgfrie funktioner vil indgå på lige fod med de </w:t>
            </w:r>
            <w:r>
              <w:rPr>
                <w:rFonts w:cs="Arial"/>
                <w:sz w:val="18"/>
                <w:szCs w:val="18"/>
              </w:rPr>
              <w:t>ø</w:t>
            </w:r>
            <w:r w:rsidRPr="00D8355B">
              <w:rPr>
                <w:rFonts w:cs="Arial"/>
                <w:sz w:val="18"/>
                <w:szCs w:val="18"/>
              </w:rPr>
              <w:t>vrige point ovenfor.</w:t>
            </w:r>
          </w:p>
        </w:tc>
        <w:tc>
          <w:tcPr>
            <w:tcW w:w="1139" w:type="dxa"/>
            <w:gridSpan w:val="3"/>
            <w:tcBorders>
              <w:bottom w:val="nil"/>
            </w:tcBorders>
            <w:vAlign w:val="center"/>
          </w:tcPr>
          <w:p w14:paraId="4EC04955" w14:textId="77777777" w:rsidR="00CB78D6" w:rsidRDefault="00CB78D6" w:rsidP="00CB78D6">
            <w:pPr>
              <w:pStyle w:val="Overskrift6"/>
            </w:pPr>
            <w:r>
              <w:t>Målniveau</w:t>
            </w:r>
          </w:p>
        </w:tc>
        <w:tc>
          <w:tcPr>
            <w:tcW w:w="395" w:type="dxa"/>
            <w:vMerge w:val="restart"/>
            <w:textDirection w:val="btLr"/>
            <w:vAlign w:val="center"/>
          </w:tcPr>
          <w:p w14:paraId="41CA1340" w14:textId="77777777" w:rsidR="00CB78D6" w:rsidRDefault="00CB78D6" w:rsidP="00CB78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0516222" w14:textId="77777777" w:rsidR="00CB78D6" w:rsidRDefault="00CB78D6" w:rsidP="00CB78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  <w:tc>
          <w:tcPr>
            <w:tcW w:w="395" w:type="dxa"/>
            <w:vMerge w:val="restart"/>
            <w:textDirection w:val="btLr"/>
            <w:vAlign w:val="center"/>
          </w:tcPr>
          <w:p w14:paraId="4D2E6AB2" w14:textId="77777777" w:rsidR="00CB78D6" w:rsidRDefault="00CB78D6" w:rsidP="00CB78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Planlagt </w:t>
            </w:r>
          </w:p>
        </w:tc>
        <w:tc>
          <w:tcPr>
            <w:tcW w:w="396" w:type="dxa"/>
            <w:vMerge w:val="restart"/>
            <w:textDirection w:val="btLr"/>
            <w:vAlign w:val="center"/>
          </w:tcPr>
          <w:p w14:paraId="08C01F49" w14:textId="77777777" w:rsidR="00CB78D6" w:rsidRDefault="00CB78D6" w:rsidP="00CB78D6">
            <w:pPr>
              <w:ind w:left="113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Gennemført</w:t>
            </w:r>
          </w:p>
        </w:tc>
      </w:tr>
      <w:tr w:rsidR="00CB78D6" w14:paraId="0747B9FF" w14:textId="77777777" w:rsidTr="004F1CF1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E71D17" w14:textId="77777777" w:rsidR="00CB78D6" w:rsidRPr="00B410B0" w:rsidRDefault="00CB78D6" w:rsidP="00CB78D6">
            <w:pPr>
              <w:jc w:val="center"/>
              <w:rPr>
                <w:b/>
              </w:rPr>
            </w:pPr>
          </w:p>
        </w:tc>
        <w:tc>
          <w:tcPr>
            <w:tcW w:w="6797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53D6C5" w14:textId="77777777" w:rsidR="00CB78D6" w:rsidRDefault="00CB78D6" w:rsidP="00CB78D6">
            <w:pPr>
              <w:rPr>
                <w:b/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14:paraId="49630E1F" w14:textId="77777777" w:rsidR="00CB78D6" w:rsidRDefault="00CB78D6" w:rsidP="00CB78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Kendskab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textDirection w:val="btLr"/>
            <w:vAlign w:val="center"/>
          </w:tcPr>
          <w:p w14:paraId="78218AD5" w14:textId="77777777" w:rsidR="00CB78D6" w:rsidRDefault="00CB78D6" w:rsidP="00CB78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 xml:space="preserve">Kunne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textDirection w:val="btLr"/>
            <w:vAlign w:val="center"/>
          </w:tcPr>
          <w:p w14:paraId="39D809D6" w14:textId="77777777" w:rsidR="00CB78D6" w:rsidRDefault="00CB78D6" w:rsidP="00CB78D6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Beherske</w:t>
            </w:r>
          </w:p>
        </w:tc>
        <w:tc>
          <w:tcPr>
            <w:tcW w:w="395" w:type="dxa"/>
            <w:vMerge/>
            <w:tcBorders>
              <w:bottom w:val="nil"/>
            </w:tcBorders>
            <w:vAlign w:val="center"/>
          </w:tcPr>
          <w:p w14:paraId="2FFE2558" w14:textId="77777777" w:rsidR="00CB78D6" w:rsidRDefault="00CB78D6" w:rsidP="00CB78D6">
            <w:pPr>
              <w:rPr>
                <w:sz w:val="16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  <w:vAlign w:val="center"/>
          </w:tcPr>
          <w:p w14:paraId="43EB6933" w14:textId="77777777" w:rsidR="00CB78D6" w:rsidRDefault="00CB78D6" w:rsidP="00CB78D6">
            <w:pPr>
              <w:rPr>
                <w:sz w:val="16"/>
              </w:rPr>
            </w:pPr>
          </w:p>
        </w:tc>
        <w:tc>
          <w:tcPr>
            <w:tcW w:w="395" w:type="dxa"/>
            <w:vMerge/>
            <w:tcBorders>
              <w:bottom w:val="nil"/>
            </w:tcBorders>
            <w:vAlign w:val="center"/>
          </w:tcPr>
          <w:p w14:paraId="392FA743" w14:textId="77777777" w:rsidR="00CB78D6" w:rsidRDefault="00CB78D6" w:rsidP="00CB78D6">
            <w:pPr>
              <w:rPr>
                <w:sz w:val="16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  <w:vAlign w:val="center"/>
          </w:tcPr>
          <w:p w14:paraId="74309818" w14:textId="77777777" w:rsidR="00CB78D6" w:rsidRDefault="00CB78D6" w:rsidP="00CB78D6">
            <w:pPr>
              <w:rPr>
                <w:sz w:val="16"/>
              </w:rPr>
            </w:pPr>
          </w:p>
        </w:tc>
      </w:tr>
      <w:tr w:rsidR="00212090" w:rsidRPr="007259FD" w14:paraId="0D415E09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6EB5BD22" w14:textId="78583A64" w:rsidR="00212090" w:rsidRPr="007259FD" w:rsidRDefault="007259FD" w:rsidP="00B410B0">
            <w:pPr>
              <w:jc w:val="center"/>
              <w:rPr>
                <w:b/>
              </w:rPr>
            </w:pPr>
            <w:proofErr w:type="spellStart"/>
            <w:r w:rsidRPr="007259FD">
              <w:rPr>
                <w:b/>
              </w:rPr>
              <w:t>lV</w:t>
            </w:r>
            <w:proofErr w:type="spellEnd"/>
            <w:r w:rsidRPr="007259FD">
              <w:rPr>
                <w:b/>
              </w:rPr>
              <w:t>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D25A95A" w14:textId="2465C91A" w:rsidR="00212090" w:rsidRPr="007259FD" w:rsidRDefault="008753FA" w:rsidP="00B410B0">
            <w:pPr>
              <w:pStyle w:val="Overskrift5"/>
              <w:spacing w:before="0" w:after="0"/>
              <w:rPr>
                <w:snapToGrid/>
                <w:sz w:val="20"/>
              </w:rPr>
            </w:pPr>
            <w:r w:rsidRPr="007259FD">
              <w:rPr>
                <w:sz w:val="20"/>
              </w:rPr>
              <w:t>Indkøbsfunktioner – valgfrie områder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EC008" w14:textId="766AEF70" w:rsidR="00212090" w:rsidRPr="007259FD" w:rsidRDefault="00212090" w:rsidP="000A6C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9C0AE" w14:textId="2A5E157C" w:rsidR="00212090" w:rsidRPr="007259FD" w:rsidRDefault="00212090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14:paraId="5DE1C1E1" w14:textId="332B9774" w:rsidR="00212090" w:rsidRPr="007259FD" w:rsidRDefault="00212090" w:rsidP="000A6CBC">
            <w:pPr>
              <w:jc w:val="center"/>
              <w:rPr>
                <w:b/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38D7B971" w14:textId="77777777" w:rsidR="00212090" w:rsidRPr="007259FD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6F202AF" w14:textId="77777777" w:rsidR="00212090" w:rsidRPr="007259FD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4D5DDD39" w14:textId="77777777" w:rsidR="00212090" w:rsidRPr="007259FD" w:rsidRDefault="00212090">
            <w:pPr>
              <w:jc w:val="center"/>
              <w:rPr>
                <w:b/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4FCB1E5" w14:textId="77777777" w:rsidR="00212090" w:rsidRPr="007259FD" w:rsidRDefault="00212090">
            <w:pPr>
              <w:jc w:val="center"/>
              <w:rPr>
                <w:b/>
                <w:sz w:val="16"/>
              </w:rPr>
            </w:pPr>
          </w:p>
        </w:tc>
      </w:tr>
      <w:tr w:rsidR="00CA082E" w14:paraId="4B9378FC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FC12975" w14:textId="1274C2B8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76.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0602B18" w14:textId="245EC651" w:rsidR="00CA082E" w:rsidRPr="00CA082E" w:rsidRDefault="00CA082E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Virksomhedens indkøbssystemer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1D66" w14:textId="62EAD11D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E9831" w14:textId="65652E82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31F143E1" w14:textId="75B61D6C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FC5CB6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21A19B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E5A859C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1C4879D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449A01C9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73954B69" w14:textId="66939D29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77.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7B029D" w14:textId="48012182" w:rsidR="00CA082E" w:rsidRPr="00212090" w:rsidRDefault="00CA082E" w:rsidP="00B410B0">
            <w:pPr>
              <w:rPr>
                <w:sz w:val="18"/>
              </w:rPr>
            </w:pPr>
            <w:r w:rsidRPr="000002C2">
              <w:rPr>
                <w:rFonts w:cs="Arial"/>
              </w:rPr>
              <w:t>Genbestille på baggrund af kontrol af varelager og omsætningshastigheder på produktet/produktgruppen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02A76" w14:textId="6E6F5C7A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9BA26" w14:textId="413BB5DF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8371002" w14:textId="2ABD081A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36DEC28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B095C53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127B2EC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B07C840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06DC7103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6343613F" w14:textId="30EC89FD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78.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F696F0" w14:textId="7D767FC1" w:rsidR="00CA082E" w:rsidRPr="00CA082E" w:rsidRDefault="00CA082E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Udvikle og opretholde leverandørkontakter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941FD" w14:textId="46100EF1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567B7" w14:textId="711A08BE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7AD8CB64" w14:textId="0ECE4F06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9FFBB8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2CA2228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6F8D128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20C8F26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35E14BDA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1E82926" w14:textId="1BBA3F2C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79.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7F8553" w14:textId="531631FB" w:rsidR="00CA082E" w:rsidRPr="00CA082E" w:rsidRDefault="00CA082E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Planlægge og gennemføre et indkøb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A97EC" w14:textId="15885077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2F93F" w14:textId="29839663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24F0CECA" w14:textId="382D0D70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539E5B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92E582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61F88C42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729B3BE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005A533A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1F27BD25" w14:textId="33694161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80.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28FEAD7" w14:textId="67FDE8D9" w:rsidR="00CA082E" w:rsidRPr="00CA082E" w:rsidRDefault="00CA082E" w:rsidP="00B410B0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Foretage administrativ behandling af indkøb, herunder behandling af købsfaktura, ordresedler m.v.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10EFF" w14:textId="12DAB908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9451F" w14:textId="6BF92678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0B7D931A" w14:textId="5045BD22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B8101F1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F346EE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98FE44C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035F08F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:rsidRPr="00212090" w14:paraId="52864493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2437912B" w14:textId="1E759EA4" w:rsidR="00CA082E" w:rsidRPr="00B410B0" w:rsidRDefault="00CA082E" w:rsidP="00B410B0">
            <w:pPr>
              <w:pStyle w:val="Typografi2"/>
              <w:spacing w:before="0" w:after="0"/>
              <w:jc w:val="center"/>
              <w:rPr>
                <w:b/>
                <w:sz w:val="20"/>
              </w:rPr>
            </w:pPr>
            <w:r w:rsidRPr="000002C2">
              <w:rPr>
                <w:rFonts w:cs="Arial"/>
                <w:sz w:val="20"/>
              </w:rPr>
              <w:t>81.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2C8E1D6" w14:textId="2153B287" w:rsidR="00CA082E" w:rsidRPr="00212090" w:rsidRDefault="00CA082E" w:rsidP="00861E4A">
            <w:pPr>
              <w:rPr>
                <w:b/>
              </w:rPr>
            </w:pPr>
            <w:r w:rsidRPr="000002C2">
              <w:rPr>
                <w:rFonts w:cs="Arial"/>
              </w:rPr>
              <w:t>Foretage kontrol og dokumentation af modtagne varer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C8DFB" w14:textId="22F49A52" w:rsidR="00CA082E" w:rsidRPr="00892081" w:rsidRDefault="00CA082E" w:rsidP="00212090">
            <w:pPr>
              <w:pStyle w:val="Typografi2"/>
              <w:spacing w:before="0" w:after="0"/>
              <w:rPr>
                <w:b/>
                <w:sz w:val="18"/>
                <w:szCs w:val="18"/>
              </w:rPr>
            </w:pPr>
            <w:r w:rsidRPr="000002C2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BBB6" w14:textId="1CD0F4E3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  <w:r w:rsidRPr="000002C2">
              <w:rPr>
                <w:rFonts w:cs="Arial"/>
                <w:sz w:val="20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08412AAF" w14:textId="174F6BAE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  <w:r w:rsidRPr="000002C2">
              <w:rPr>
                <w:rFonts w:cs="Arial"/>
                <w:sz w:val="20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70F2EE6" w14:textId="77777777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C8717A8" w14:textId="77777777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55A3434C" w14:textId="77777777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359AE72" w14:textId="77777777" w:rsidR="00CA082E" w:rsidRPr="00212090" w:rsidRDefault="00CA082E" w:rsidP="00212090">
            <w:pPr>
              <w:pStyle w:val="Typografi2"/>
              <w:spacing w:before="0" w:after="0"/>
              <w:rPr>
                <w:b/>
              </w:rPr>
            </w:pPr>
          </w:p>
        </w:tc>
      </w:tr>
      <w:tr w:rsidR="00CA082E" w14:paraId="1B343EFE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515B1C84" w14:textId="5CE2A310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82.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F13CD52" w14:textId="77777777" w:rsidR="008C3702" w:rsidRDefault="00CA082E" w:rsidP="00E25F29">
            <w:pPr>
              <w:pStyle w:val="Overskrift5"/>
              <w:spacing w:before="0" w:after="0"/>
              <w:rPr>
                <w:rFonts w:cs="Arial"/>
                <w:b w:val="0"/>
                <w:sz w:val="20"/>
              </w:rPr>
            </w:pPr>
            <w:r w:rsidRPr="00CA082E">
              <w:rPr>
                <w:rFonts w:cs="Arial"/>
                <w:b w:val="0"/>
                <w:sz w:val="20"/>
              </w:rPr>
              <w:t>Overholde og sikre, at klausuler i kontrakter eft</w:t>
            </w:r>
          </w:p>
          <w:p w14:paraId="2F61D835" w14:textId="15B8B163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erleves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04471" w14:textId="12CB19E4" w:rsidR="00CA082E" w:rsidRPr="00892081" w:rsidRDefault="00CA082E" w:rsidP="000A6CBC">
            <w:pPr>
              <w:jc w:val="center"/>
              <w:rPr>
                <w:rFonts w:cs="Arial"/>
                <w:sz w:val="18"/>
                <w:szCs w:val="18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E7F11" w14:textId="14AD00F2" w:rsidR="00CA082E" w:rsidRPr="00892081" w:rsidRDefault="00CA082E" w:rsidP="000A6CBC">
            <w:pPr>
              <w:jc w:val="center"/>
              <w:rPr>
                <w:sz w:val="18"/>
                <w:szCs w:val="18"/>
              </w:rPr>
            </w:pPr>
            <w:r w:rsidRPr="000002C2">
              <w:rPr>
                <w:rFonts w:cs="Arial"/>
              </w:rPr>
              <w:t>5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189D64C1" w14:textId="4C09F178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10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92EEEB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888E1E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4650668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57A985F" w14:textId="0CC0F983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29696CDD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3E615EE1" w14:textId="34817338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83.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881B7F4" w14:textId="652DF106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Håndtere fejl på varer og af fejlleverancer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AD9CA" w14:textId="2E847089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20587" w14:textId="29DE0D31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179B0282" w14:textId="46ACC6F9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30BBEF72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4DDC76D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3B38605D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CD5995D" w14:textId="269E978C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28A4D61B" w14:textId="77777777" w:rsidTr="004F1CF1">
        <w:tblPrEx>
          <w:shd w:val="clear" w:color="auto" w:fill="FFFFFF"/>
        </w:tblPrEx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14:paraId="4C82194D" w14:textId="6D5A24CE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84.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6116F99" w14:textId="3642F7AF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Foretage budgetlægning og budgetopfølgning på varegrupper ved tilrettelæggelse og gennemførelse af indkøb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30524" w14:textId="4224D05D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917A2" w14:textId="195A46D2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8AC8EB9" w14:textId="375BA142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EEC2620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47F6813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6C88190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51F30ED" w14:textId="29A2856C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7F1377F1" w14:textId="77777777" w:rsidTr="004F1CF1">
        <w:tblPrEx>
          <w:shd w:val="clear" w:color="auto" w:fill="FFFFFF"/>
        </w:tblPrEx>
        <w:trPr>
          <w:cantSplit/>
          <w:trHeight w:val="567"/>
        </w:trPr>
        <w:tc>
          <w:tcPr>
            <w:tcW w:w="567" w:type="dxa"/>
            <w:shd w:val="clear" w:color="auto" w:fill="FFFFFF"/>
            <w:vAlign w:val="center"/>
          </w:tcPr>
          <w:p w14:paraId="56B693C3" w14:textId="1691664F" w:rsidR="00CA082E" w:rsidRPr="007259FD" w:rsidRDefault="007259FD" w:rsidP="00B410B0">
            <w:pPr>
              <w:jc w:val="center"/>
              <w:rPr>
                <w:b/>
              </w:rPr>
            </w:pPr>
            <w:r w:rsidRPr="007259FD">
              <w:rPr>
                <w:b/>
              </w:rPr>
              <w:t>V.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54F8465" w14:textId="1891DAF5" w:rsidR="00CA082E" w:rsidRPr="00212090" w:rsidRDefault="00CA082E" w:rsidP="00D8355B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>
              <w:rPr>
                <w:sz w:val="20"/>
              </w:rPr>
              <w:t>Logistik</w:t>
            </w:r>
            <w:r w:rsidRPr="00861E4A">
              <w:rPr>
                <w:sz w:val="20"/>
              </w:rPr>
              <w:t xml:space="preserve"> – valgfrie områder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6E764" w14:textId="3BF0F4E0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7B2DC" w14:textId="08583B8B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14:paraId="41D558FF" w14:textId="341442ED" w:rsidR="00CA082E" w:rsidRDefault="00CA082E" w:rsidP="000A6CBC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30C3F585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8AEC2B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1370A05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2C372AE" w14:textId="4A42A8B0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5A028A75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8ED469F" w14:textId="26C077F9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85.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1BB1528" w14:textId="40C752A4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Virksomhedens logistikkoncepter og -ydelser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77FBD" w14:textId="39BA267C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cs="Arial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5832" w14:textId="356332C6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58B0243E" w14:textId="399F9399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786B538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8718A83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46DB9D4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22D96E4" w14:textId="1BEA3F4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0807E93F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2E869E6B" w14:textId="39EE1ADE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86.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D7848A2" w14:textId="7E8978A8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Bidrage til hensigtsmæssig indretning og udnyttelse af lager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75FEC" w14:textId="7AE6C634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797F6" w14:textId="024EBECB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350D66D3" w14:textId="21FA15A4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E2E77CE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7B6FAC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1C0193D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194E452" w14:textId="2BD8DA8A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70A123A4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328BDCFF" w14:textId="121CE849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87.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AA9E493" w14:textId="7A07E95F" w:rsidR="00CA082E" w:rsidRPr="00CA082E" w:rsidRDefault="00CA082E" w:rsidP="00985F38">
            <w:pPr>
              <w:pStyle w:val="Overskrift5"/>
              <w:spacing w:before="0" w:after="0"/>
              <w:rPr>
                <w:b w:val="0"/>
                <w:snapToGrid/>
                <w:sz w:val="20"/>
              </w:rPr>
            </w:pPr>
            <w:r w:rsidRPr="00CA082E">
              <w:rPr>
                <w:rFonts w:cs="Arial"/>
                <w:b w:val="0"/>
                <w:sz w:val="20"/>
              </w:rPr>
              <w:t>Planlægge transport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2AF40" w14:textId="1C90CBD6" w:rsidR="00CA082E" w:rsidRDefault="00CA082E" w:rsidP="000A6CBC">
            <w:pPr>
              <w:jc w:val="center"/>
              <w:rPr>
                <w:rFonts w:ascii="Wingdings" w:hAnsi="Wingdings"/>
                <w:sz w:val="22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9E78B" w14:textId="79E8A0FD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7D34894C" w14:textId="6C74F85A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6384259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FA2EAC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8165EE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D430EF1" w14:textId="6CAC43D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3DEE71A4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0E14096" w14:textId="5E688ADB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88.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C77BDFF" w14:textId="6BA3DEA1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Planlægge og tilrettelægge leverancer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08AB8" w14:textId="08A0B5FC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69FB1" w14:textId="187242D1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567923E3" w14:textId="7279FD3A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062AC7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47EDB0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1A62D5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F25F32B" w14:textId="5460957F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4029D3D4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F8A832E" w14:textId="4CF487D7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89.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7FD77D69" w14:textId="5C0C20FD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Modtage varer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30F2C" w14:textId="585A7A9A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9BF5B" w14:textId="221E46FB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784F04FC" w14:textId="7E95C746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A7F2C3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BCFE66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1C73F5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3D57D04" w14:textId="39B94434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065DC2DC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FB04089" w14:textId="530ABC31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90.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7A89D6A" w14:textId="5DE29611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Forestå intern varehåndtering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B696" w14:textId="58A3E417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8727C" w14:textId="22721EFF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59CB84B" w14:textId="0F1BF1E9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856E665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8D17FA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81B87D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336BF83" w14:textId="54F9D4F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6CC5FDB1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56092339" w14:textId="3E1C1FE2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91.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7992F7A" w14:textId="57FFE955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Anvende it til lagerstyring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F3922" w14:textId="0FA73F9E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F90B6" w14:textId="1E404CCB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3B5F7B45" w14:textId="23CECAA9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908E825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5BECAB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43742201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949516F" w14:textId="694D1B90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5BEA7E3D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02A25E80" w14:textId="4F4170BD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92.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A0FF6E5" w14:textId="1C8ED71B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Håndtere reklamationer/garantisager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0FB" w14:textId="2EDEF57C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E2A18" w14:textId="3A7C653F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0D41BD8D" w14:textId="5144FB80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E11941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36B8707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F2812B9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F6334B9" w14:textId="6B80FD76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67D21FB3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DF9CC9E" w14:textId="5E7140A1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93.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032B96CE" w14:textId="39C9463E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Gennemføre kontrol og dokumentation af afsendte og modtagne varer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5024D" w14:textId="7998859F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616ED" w14:textId="6B4B2171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15A2923" w14:textId="3C4ECF7B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3AE8EF8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53A7A72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F781DC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E1C8975" w14:textId="44DAD545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39539751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6BBC3672" w14:textId="367A7D06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94.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E81B4F7" w14:textId="141B12C5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Håndtere fejl i logistikprocessen i forhold til forsinkelser og fejlleverancer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843D1" w14:textId="6DABBCE5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E8BD4" w14:textId="707A9945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2FE73B3A" w14:textId="2A56E47A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54D7F99C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C8FB1D5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FA62241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37CE46B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353416FF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36D4FE9" w14:textId="6287F243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95.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539F85B8" w14:textId="1465DB4B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Principper for udarbejdelse af lagerstatistik og -status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C926" w14:textId="229A95C1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8076" w14:textId="1F6FC7DC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B7AF78C" w14:textId="1E5305FC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777970B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1EA4B0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44D10B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B8695F8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3430B92C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9AEA2B8" w14:textId="72195DD3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96.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3BA561E2" w14:textId="52315A38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Udarbejde lagerstatistik og lagerstatus på baggrund af principper herfor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EA4D" w14:textId="4A5EE5D8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16596" w14:textId="35A45E98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43130E9F" w14:textId="7DCDBFDC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4D24CF8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839C80F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7BBC9766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D092DDA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2542BC44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1519D882" w14:textId="59466889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97.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1B93BD8F" w14:textId="7D253525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Foretage budgetlægning og budgetopfølgning i logistikfunktionen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D19F" w14:textId="1774C36E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57CDB" w14:textId="757A1784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cs="Arial"/>
              </w:rPr>
              <w:t>3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7E93AAF5" w14:textId="67E52ADF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02126B33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7A7301D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03ED7EF0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92B82B9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1E269CAD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4A8A942E" w14:textId="5DAA99E2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98.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41638373" w14:textId="74DE4A04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Beregne transportomkostninger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6AB58" w14:textId="0ECA7045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81D44" w14:textId="0741C170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38E7B2CA" w14:textId="00A6AC46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2BC2B73E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7FC806A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5CD759DE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C9F810D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162F572C" w14:textId="77777777" w:rsidTr="004F1CF1">
        <w:tblPrEx>
          <w:shd w:val="clear" w:color="auto" w:fill="FFFFFF"/>
        </w:tblPrEx>
        <w:trPr>
          <w:cantSplit/>
          <w:trHeight w:val="227"/>
        </w:trPr>
        <w:tc>
          <w:tcPr>
            <w:tcW w:w="567" w:type="dxa"/>
            <w:shd w:val="clear" w:color="auto" w:fill="FFFFFF"/>
            <w:vAlign w:val="center"/>
          </w:tcPr>
          <w:p w14:paraId="7CD8FCBF" w14:textId="152BB0F4" w:rsidR="00CA082E" w:rsidRPr="00B410B0" w:rsidRDefault="00CA082E" w:rsidP="00B410B0">
            <w:pPr>
              <w:jc w:val="center"/>
            </w:pPr>
            <w:r w:rsidRPr="000002C2">
              <w:rPr>
                <w:rFonts w:cs="Arial"/>
              </w:rPr>
              <w:t>99.</w:t>
            </w:r>
          </w:p>
        </w:tc>
        <w:tc>
          <w:tcPr>
            <w:tcW w:w="6797" w:type="dxa"/>
            <w:shd w:val="clear" w:color="auto" w:fill="FFFFFF"/>
            <w:vAlign w:val="center"/>
          </w:tcPr>
          <w:p w14:paraId="2B6522C0" w14:textId="48304AF8" w:rsidR="00CA082E" w:rsidRPr="00CA082E" w:rsidRDefault="00CA082E" w:rsidP="00E25F29">
            <w:pPr>
              <w:pStyle w:val="Overskrift5"/>
              <w:spacing w:before="0" w:after="0"/>
              <w:rPr>
                <w:b w:val="0"/>
                <w:snapToGrid/>
                <w:sz w:val="18"/>
              </w:rPr>
            </w:pPr>
            <w:r w:rsidRPr="00CA082E">
              <w:rPr>
                <w:rFonts w:cs="Arial"/>
                <w:b w:val="0"/>
                <w:sz w:val="20"/>
              </w:rPr>
              <w:t>Beregne lageromkostninger, herunder svind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F2E0DC" w14:textId="7FB8F8A0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95235" w14:textId="76270344" w:rsidR="00CA082E" w:rsidRDefault="00CA082E" w:rsidP="000A6CBC">
            <w:pPr>
              <w:jc w:val="center"/>
              <w:rPr>
                <w:rFonts w:cs="Arial"/>
                <w:sz w:val="16"/>
              </w:rPr>
            </w:pPr>
            <w:r w:rsidRPr="000002C2">
              <w:rPr>
                <w:rFonts w:ascii="Wingdings" w:hAnsi="Wingdings"/>
              </w:rPr>
              <w:t></w:t>
            </w:r>
          </w:p>
        </w:tc>
        <w:tc>
          <w:tcPr>
            <w:tcW w:w="382" w:type="dxa"/>
            <w:shd w:val="clear" w:color="auto" w:fill="FFFFFF"/>
            <w:vAlign w:val="center"/>
          </w:tcPr>
          <w:p w14:paraId="23C37F84" w14:textId="51B52C2E" w:rsidR="00CA082E" w:rsidRDefault="00CA082E" w:rsidP="000A6CBC">
            <w:pPr>
              <w:jc w:val="center"/>
              <w:rPr>
                <w:sz w:val="16"/>
              </w:rPr>
            </w:pPr>
            <w:r w:rsidRPr="000002C2">
              <w:rPr>
                <w:rFonts w:cs="Arial"/>
              </w:rPr>
              <w:t>7</w:t>
            </w:r>
          </w:p>
        </w:tc>
        <w:tc>
          <w:tcPr>
            <w:tcW w:w="395" w:type="dxa"/>
            <w:shd w:val="clear" w:color="auto" w:fill="FFFFFF"/>
            <w:vAlign w:val="center"/>
          </w:tcPr>
          <w:p w14:paraId="1DFFB0A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5283434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shd w:val="clear" w:color="auto" w:fill="FFFFFF"/>
            <w:vAlign w:val="center"/>
          </w:tcPr>
          <w:p w14:paraId="2267AAAD" w14:textId="77777777" w:rsidR="00CA082E" w:rsidRDefault="00CA082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E0B6504" w14:textId="77777777" w:rsidR="00CA082E" w:rsidRDefault="00CA082E">
            <w:pPr>
              <w:jc w:val="center"/>
              <w:rPr>
                <w:sz w:val="16"/>
              </w:rPr>
            </w:pPr>
          </w:p>
        </w:tc>
      </w:tr>
      <w:tr w:rsidR="00CA082E" w14:paraId="0AB9FE22" w14:textId="77777777" w:rsidTr="004F1CF1">
        <w:trPr>
          <w:cantSplit/>
          <w:trHeight w:val="510"/>
        </w:trPr>
        <w:tc>
          <w:tcPr>
            <w:tcW w:w="567" w:type="dxa"/>
            <w:vAlign w:val="center"/>
          </w:tcPr>
          <w:p w14:paraId="74404DC3" w14:textId="77777777" w:rsidR="00CA082E" w:rsidRPr="00B410B0" w:rsidRDefault="00CA082E" w:rsidP="00B410B0">
            <w:pPr>
              <w:jc w:val="center"/>
            </w:pPr>
          </w:p>
        </w:tc>
        <w:tc>
          <w:tcPr>
            <w:tcW w:w="6797" w:type="dxa"/>
            <w:vAlign w:val="bottom"/>
          </w:tcPr>
          <w:p w14:paraId="61F423E1" w14:textId="66273476" w:rsidR="00CA082E" w:rsidRDefault="00CA082E" w:rsidP="00861E4A">
            <w:pPr>
              <w:jc w:val="right"/>
              <w:rPr>
                <w:sz w:val="18"/>
              </w:rPr>
            </w:pPr>
            <w:r>
              <w:rPr>
                <w:b/>
                <w:i/>
              </w:rPr>
              <w:t xml:space="preserve">Samlet antal point for alle områder skal mindst udgøre 145 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15A1C" w14:textId="77777777" w:rsidR="00CA082E" w:rsidRDefault="00CA082E" w:rsidP="00FB55E3">
            <w:pPr>
              <w:jc w:val="center"/>
              <w:rPr>
                <w:szCs w:val="24"/>
              </w:rPr>
            </w:pPr>
          </w:p>
        </w:tc>
        <w:tc>
          <w:tcPr>
            <w:tcW w:w="395" w:type="dxa"/>
            <w:vAlign w:val="center"/>
          </w:tcPr>
          <w:p w14:paraId="2ABAC92D" w14:textId="77777777" w:rsidR="00CA082E" w:rsidRDefault="00CA082E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96" w:type="dxa"/>
            <w:vAlign w:val="center"/>
          </w:tcPr>
          <w:p w14:paraId="5AC4977E" w14:textId="77777777" w:rsidR="00CA082E" w:rsidRDefault="00CA082E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95" w:type="dxa"/>
            <w:vAlign w:val="center"/>
          </w:tcPr>
          <w:p w14:paraId="42F495F0" w14:textId="77777777" w:rsidR="00CA082E" w:rsidRDefault="00CA082E" w:rsidP="00FB55E3">
            <w:pPr>
              <w:jc w:val="center"/>
              <w:rPr>
                <w:b/>
                <w:sz w:val="16"/>
              </w:rPr>
            </w:pPr>
          </w:p>
        </w:tc>
        <w:tc>
          <w:tcPr>
            <w:tcW w:w="396" w:type="dxa"/>
            <w:vAlign w:val="center"/>
          </w:tcPr>
          <w:p w14:paraId="3C28F7DF" w14:textId="77777777" w:rsidR="00CA082E" w:rsidRDefault="00CA082E" w:rsidP="00FB55E3">
            <w:pPr>
              <w:jc w:val="center"/>
              <w:rPr>
                <w:b/>
                <w:sz w:val="16"/>
              </w:rPr>
            </w:pPr>
          </w:p>
        </w:tc>
      </w:tr>
    </w:tbl>
    <w:p w14:paraId="1CEF1C0A" w14:textId="77777777" w:rsidR="00311DD6" w:rsidRDefault="00311DD6"/>
    <w:p w14:paraId="2EB3AACE" w14:textId="6380FA67" w:rsidR="00985F38" w:rsidRDefault="00985F38">
      <w:pPr>
        <w:rPr>
          <w:snapToGrid w:val="0"/>
        </w:rPr>
      </w:pPr>
      <w:r>
        <w:rPr>
          <w:snapToGrid w:val="0"/>
        </w:rPr>
        <w:br w:type="page"/>
      </w:r>
    </w:p>
    <w:p w14:paraId="66133807" w14:textId="77777777" w:rsidR="00985F38" w:rsidRDefault="00985F38">
      <w:pPr>
        <w:rPr>
          <w:snapToGrid w:val="0"/>
        </w:rPr>
      </w:pPr>
    </w:p>
    <w:p w14:paraId="1A86CC12" w14:textId="77777777" w:rsidR="00985F38" w:rsidRDefault="00985F38" w:rsidP="00985F38">
      <w:pPr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t>Skoleperioder</w:t>
      </w:r>
    </w:p>
    <w:p w14:paraId="404F7CFF" w14:textId="77777777" w:rsidR="00985F38" w:rsidRDefault="00985F38" w:rsidP="00985F38">
      <w:pPr>
        <w:jc w:val="both"/>
      </w:pPr>
    </w:p>
    <w:p w14:paraId="447B0DCA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3A66BFFA" w14:textId="77777777" w:rsidTr="004F1CF1">
        <w:trPr>
          <w:trHeight w:val="383"/>
        </w:trPr>
        <w:tc>
          <w:tcPr>
            <w:tcW w:w="3756" w:type="dxa"/>
            <w:shd w:val="pct15" w:color="000000" w:fill="FFFFFF"/>
            <w:vAlign w:val="center"/>
          </w:tcPr>
          <w:p w14:paraId="3FCCDF57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</w:p>
        </w:tc>
        <w:tc>
          <w:tcPr>
            <w:tcW w:w="3294" w:type="dxa"/>
            <w:vAlign w:val="center"/>
          </w:tcPr>
          <w:p w14:paraId="31A0E818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Tidspunkt:</w:t>
            </w:r>
          </w:p>
        </w:tc>
        <w:tc>
          <w:tcPr>
            <w:tcW w:w="2801" w:type="dxa"/>
            <w:vAlign w:val="center"/>
          </w:tcPr>
          <w:p w14:paraId="04F4B23F" w14:textId="77777777" w:rsidR="00985F38" w:rsidRDefault="00985F38" w:rsidP="00C7407D">
            <w:pPr>
              <w:jc w:val="both"/>
              <w:rPr>
                <w:b/>
                <w:spacing w:val="24"/>
              </w:rPr>
            </w:pPr>
            <w:r>
              <w:rPr>
                <w:b/>
                <w:spacing w:val="24"/>
              </w:rPr>
              <w:t>Sted:</w:t>
            </w:r>
          </w:p>
        </w:tc>
      </w:tr>
    </w:tbl>
    <w:p w14:paraId="12DFB04A" w14:textId="77777777" w:rsidR="00985F38" w:rsidRDefault="00985F38" w:rsidP="00985F38">
      <w:pPr>
        <w:jc w:val="both"/>
      </w:pPr>
    </w:p>
    <w:p w14:paraId="2A7AD1E3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Bundne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A49A1AB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4D2C47C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Salgsanalyse</w:t>
            </w:r>
          </w:p>
        </w:tc>
        <w:tc>
          <w:tcPr>
            <w:tcW w:w="3294" w:type="dxa"/>
            <w:vAlign w:val="center"/>
          </w:tcPr>
          <w:p w14:paraId="64C8ACC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1991F12" w14:textId="77777777" w:rsidR="00985F38" w:rsidRDefault="00985F38" w:rsidP="00C7407D">
            <w:pPr>
              <w:jc w:val="both"/>
            </w:pPr>
          </w:p>
        </w:tc>
      </w:tr>
      <w:tr w:rsidR="00985F38" w14:paraId="6A7ABE12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25CC1CCD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Salg</w:t>
            </w:r>
          </w:p>
        </w:tc>
        <w:tc>
          <w:tcPr>
            <w:tcW w:w="3294" w:type="dxa"/>
            <w:vAlign w:val="center"/>
          </w:tcPr>
          <w:p w14:paraId="2279B73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275C105" w14:textId="77777777" w:rsidR="00985F38" w:rsidRDefault="00985F38" w:rsidP="00C7407D">
            <w:pPr>
              <w:jc w:val="both"/>
            </w:pPr>
          </w:p>
        </w:tc>
      </w:tr>
    </w:tbl>
    <w:p w14:paraId="01DAAFE7" w14:textId="77777777" w:rsidR="00985F38" w:rsidRDefault="00985F38" w:rsidP="00985F38">
      <w:pPr>
        <w:jc w:val="both"/>
      </w:pPr>
    </w:p>
    <w:p w14:paraId="3D9AF1F5" w14:textId="77777777" w:rsidR="00985F38" w:rsidRDefault="00985F38" w:rsidP="00985F38">
      <w:pPr>
        <w:spacing w:after="60"/>
        <w:jc w:val="both"/>
        <w:rPr>
          <w:b/>
        </w:rPr>
      </w:pPr>
      <w:r>
        <w:rPr>
          <w:b/>
        </w:rPr>
        <w:t>Valgfri specialefag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62F98A3F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7C4110F4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</w:t>
            </w:r>
          </w:p>
        </w:tc>
        <w:tc>
          <w:tcPr>
            <w:tcW w:w="3294" w:type="dxa"/>
            <w:vAlign w:val="center"/>
          </w:tcPr>
          <w:p w14:paraId="67346663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048C6A5" w14:textId="77777777" w:rsidR="00985F38" w:rsidRDefault="00985F38" w:rsidP="00C7407D">
            <w:pPr>
              <w:jc w:val="both"/>
            </w:pPr>
          </w:p>
        </w:tc>
      </w:tr>
      <w:tr w:rsidR="00985F38" w14:paraId="1B3DCBAE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1A3978B8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</w:t>
            </w:r>
          </w:p>
        </w:tc>
        <w:tc>
          <w:tcPr>
            <w:tcW w:w="3294" w:type="dxa"/>
            <w:vAlign w:val="center"/>
          </w:tcPr>
          <w:p w14:paraId="29D8D88D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7EF86B6A" w14:textId="77777777" w:rsidR="00985F38" w:rsidRDefault="00985F38" w:rsidP="00C7407D">
            <w:pPr>
              <w:jc w:val="both"/>
            </w:pPr>
          </w:p>
        </w:tc>
      </w:tr>
      <w:tr w:rsidR="00985F38" w14:paraId="49FF925C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2CBB8397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 Handel</w:t>
            </w:r>
          </w:p>
        </w:tc>
        <w:tc>
          <w:tcPr>
            <w:tcW w:w="3294" w:type="dxa"/>
            <w:vAlign w:val="center"/>
          </w:tcPr>
          <w:p w14:paraId="30B4063B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055FDF20" w14:textId="77777777" w:rsidR="00985F38" w:rsidRDefault="00985F38" w:rsidP="00C7407D">
            <w:pPr>
              <w:jc w:val="both"/>
            </w:pPr>
          </w:p>
        </w:tc>
      </w:tr>
      <w:tr w:rsidR="00985F38" w14:paraId="35E24ABD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6C9EB50D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Internationalt markedsvalg</w:t>
            </w:r>
          </w:p>
        </w:tc>
        <w:tc>
          <w:tcPr>
            <w:tcW w:w="3294" w:type="dxa"/>
            <w:vAlign w:val="center"/>
          </w:tcPr>
          <w:p w14:paraId="1F94A790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4ED1243" w14:textId="77777777" w:rsidR="00985F38" w:rsidRDefault="00985F38" w:rsidP="00C7407D">
            <w:pPr>
              <w:jc w:val="both"/>
            </w:pPr>
          </w:p>
        </w:tc>
      </w:tr>
      <w:tr w:rsidR="00985F38" w14:paraId="2616D6B8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55A098E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Innovative arbejdsprocesser og projekter</w:t>
            </w:r>
          </w:p>
        </w:tc>
        <w:tc>
          <w:tcPr>
            <w:tcW w:w="3294" w:type="dxa"/>
            <w:vAlign w:val="center"/>
          </w:tcPr>
          <w:p w14:paraId="2A2D5EB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9972297" w14:textId="77777777" w:rsidR="00985F38" w:rsidRDefault="00985F38" w:rsidP="00C7407D">
            <w:pPr>
              <w:jc w:val="both"/>
            </w:pPr>
          </w:p>
        </w:tc>
      </w:tr>
      <w:tr w:rsidR="00985F38" w14:paraId="3AC248FB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55381ED8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Kommunikation via elektroniske medier</w:t>
            </w:r>
          </w:p>
        </w:tc>
        <w:tc>
          <w:tcPr>
            <w:tcW w:w="3294" w:type="dxa"/>
            <w:vAlign w:val="center"/>
          </w:tcPr>
          <w:p w14:paraId="650421AD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A8CE88D" w14:textId="77777777" w:rsidR="00985F38" w:rsidRDefault="00985F38" w:rsidP="00C7407D">
            <w:pPr>
              <w:jc w:val="both"/>
            </w:pPr>
          </w:p>
        </w:tc>
      </w:tr>
      <w:tr w:rsidR="00985F38" w14:paraId="378AF4E9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A76A444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Trade marketing</w:t>
            </w:r>
          </w:p>
        </w:tc>
        <w:tc>
          <w:tcPr>
            <w:tcW w:w="3294" w:type="dxa"/>
            <w:vAlign w:val="center"/>
          </w:tcPr>
          <w:p w14:paraId="4488B1CC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B19CAEE" w14:textId="77777777" w:rsidR="00985F38" w:rsidRDefault="00985F38" w:rsidP="00C7407D">
            <w:pPr>
              <w:jc w:val="both"/>
            </w:pPr>
          </w:p>
        </w:tc>
      </w:tr>
      <w:tr w:rsidR="00985F38" w14:paraId="10075B85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68E2706C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Adm. arbejdsproces i handelsvirksomhed</w:t>
            </w:r>
          </w:p>
        </w:tc>
        <w:tc>
          <w:tcPr>
            <w:tcW w:w="3294" w:type="dxa"/>
            <w:vAlign w:val="center"/>
          </w:tcPr>
          <w:p w14:paraId="51FFE10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067FAA4" w14:textId="77777777" w:rsidR="00985F38" w:rsidRDefault="00985F38" w:rsidP="00C7407D">
            <w:pPr>
              <w:jc w:val="both"/>
            </w:pPr>
          </w:p>
        </w:tc>
      </w:tr>
      <w:tr w:rsidR="00985F38" w14:paraId="013E9D6E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54EAD0D" w14:textId="2702C15E" w:rsidR="00985F38" w:rsidRDefault="00BA52A1" w:rsidP="00BA52A1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Grundlæggende E-handel</w:t>
            </w:r>
          </w:p>
        </w:tc>
        <w:tc>
          <w:tcPr>
            <w:tcW w:w="3294" w:type="dxa"/>
            <w:vAlign w:val="center"/>
          </w:tcPr>
          <w:p w14:paraId="365173E3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6DD78CBA" w14:textId="77777777" w:rsidR="00985F38" w:rsidRDefault="00985F38" w:rsidP="00C7407D">
            <w:pPr>
              <w:jc w:val="both"/>
            </w:pPr>
          </w:p>
        </w:tc>
      </w:tr>
      <w:tr w:rsidR="00985F38" w14:paraId="742307D0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AAB7AC9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Præsentation og formidling</w:t>
            </w:r>
          </w:p>
        </w:tc>
        <w:tc>
          <w:tcPr>
            <w:tcW w:w="3294" w:type="dxa"/>
            <w:vAlign w:val="center"/>
          </w:tcPr>
          <w:p w14:paraId="6F923786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57690CF5" w14:textId="77777777" w:rsidR="00985F38" w:rsidRDefault="00985F38" w:rsidP="00C7407D">
            <w:pPr>
              <w:jc w:val="both"/>
            </w:pPr>
          </w:p>
        </w:tc>
      </w:tr>
      <w:tr w:rsidR="00985F38" w14:paraId="73E12387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7EEFBD94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Kulturforståelse og forhandlingskommunikation</w:t>
            </w:r>
          </w:p>
        </w:tc>
        <w:tc>
          <w:tcPr>
            <w:tcW w:w="3294" w:type="dxa"/>
            <w:vAlign w:val="center"/>
          </w:tcPr>
          <w:p w14:paraId="4E48E341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5D4324A1" w14:textId="77777777" w:rsidR="00985F38" w:rsidRDefault="00985F38" w:rsidP="00C7407D">
            <w:pPr>
              <w:jc w:val="both"/>
            </w:pPr>
          </w:p>
        </w:tc>
      </w:tr>
    </w:tbl>
    <w:p w14:paraId="1F1CF997" w14:textId="77777777" w:rsidR="00985F38" w:rsidRDefault="00985F38" w:rsidP="00985F38">
      <w:pPr>
        <w:spacing w:after="60"/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08AC2F80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359FDFF6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Vareeksponering og events</w:t>
            </w:r>
          </w:p>
        </w:tc>
        <w:tc>
          <w:tcPr>
            <w:tcW w:w="3294" w:type="dxa"/>
            <w:vAlign w:val="center"/>
          </w:tcPr>
          <w:p w14:paraId="515FAC7E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5E694C97" w14:textId="77777777" w:rsidR="00985F38" w:rsidRDefault="00985F38" w:rsidP="00C7407D">
            <w:pPr>
              <w:jc w:val="both"/>
            </w:pPr>
          </w:p>
        </w:tc>
      </w:tr>
      <w:tr w:rsidR="00985F38" w14:paraId="632AEB27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50A6F187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Visuel kommunikation og skilteskrivning</w:t>
            </w:r>
          </w:p>
        </w:tc>
        <w:tc>
          <w:tcPr>
            <w:tcW w:w="3294" w:type="dxa"/>
            <w:vAlign w:val="center"/>
          </w:tcPr>
          <w:p w14:paraId="2F8CB271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3A67031" w14:textId="77777777" w:rsidR="00985F38" w:rsidRDefault="00985F38" w:rsidP="00C7407D">
            <w:pPr>
              <w:jc w:val="both"/>
            </w:pPr>
          </w:p>
        </w:tc>
      </w:tr>
      <w:tr w:rsidR="00985F38" w14:paraId="076A64F5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08C31D4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Skriftlig fremstilling</w:t>
            </w:r>
          </w:p>
        </w:tc>
        <w:tc>
          <w:tcPr>
            <w:tcW w:w="3294" w:type="dxa"/>
            <w:vAlign w:val="center"/>
          </w:tcPr>
          <w:p w14:paraId="1D6052C2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13538D8F" w14:textId="77777777" w:rsidR="00985F38" w:rsidRDefault="00985F38" w:rsidP="00C7407D">
            <w:pPr>
              <w:jc w:val="both"/>
            </w:pPr>
          </w:p>
        </w:tc>
      </w:tr>
      <w:tr w:rsidR="00985F38" w14:paraId="57F03011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17AFB71A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Mundtlig fremstilling</w:t>
            </w:r>
          </w:p>
        </w:tc>
        <w:tc>
          <w:tcPr>
            <w:tcW w:w="3294" w:type="dxa"/>
            <w:vAlign w:val="center"/>
          </w:tcPr>
          <w:p w14:paraId="4B102318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51F2C38" w14:textId="77777777" w:rsidR="00985F38" w:rsidRDefault="00985F38" w:rsidP="00C7407D">
            <w:pPr>
              <w:jc w:val="both"/>
            </w:pPr>
          </w:p>
        </w:tc>
      </w:tr>
      <w:tr w:rsidR="00985F38" w14:paraId="596B2541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3470E035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Grafisk fremstilling</w:t>
            </w:r>
          </w:p>
        </w:tc>
        <w:tc>
          <w:tcPr>
            <w:tcW w:w="3294" w:type="dxa"/>
            <w:vAlign w:val="center"/>
          </w:tcPr>
          <w:p w14:paraId="69561789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6D1CB26" w14:textId="77777777" w:rsidR="00985F38" w:rsidRDefault="00985F38" w:rsidP="00C7407D">
            <w:pPr>
              <w:jc w:val="both"/>
            </w:pPr>
          </w:p>
        </w:tc>
      </w:tr>
      <w:tr w:rsidR="00985F38" w14:paraId="7F969504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7E810E25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Teamwork og arbejdsplanlægning</w:t>
            </w:r>
          </w:p>
        </w:tc>
        <w:tc>
          <w:tcPr>
            <w:tcW w:w="3294" w:type="dxa"/>
            <w:vAlign w:val="center"/>
          </w:tcPr>
          <w:p w14:paraId="380891FC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3BD543CB" w14:textId="77777777" w:rsidR="00985F38" w:rsidRDefault="00985F38" w:rsidP="00C7407D">
            <w:pPr>
              <w:jc w:val="both"/>
            </w:pPr>
          </w:p>
        </w:tc>
      </w:tr>
      <w:tr w:rsidR="00985F38" w14:paraId="21DBF0C8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EDFA53A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(1 uge)</w:t>
            </w:r>
          </w:p>
        </w:tc>
        <w:tc>
          <w:tcPr>
            <w:tcW w:w="3294" w:type="dxa"/>
            <w:vAlign w:val="center"/>
          </w:tcPr>
          <w:p w14:paraId="74D275C3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8FCB5EC" w14:textId="77777777" w:rsidR="00985F38" w:rsidRDefault="00985F38" w:rsidP="00C7407D">
            <w:pPr>
              <w:jc w:val="both"/>
            </w:pPr>
          </w:p>
        </w:tc>
      </w:tr>
      <w:tr w:rsidR="00985F38" w14:paraId="3875E556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DB0FE87" w14:textId="4CB94F53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Vare- og produktkendskab (2 uger)</w:t>
            </w:r>
            <w:r w:rsidR="008D2AC2">
              <w:rPr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3294" w:type="dxa"/>
            <w:vAlign w:val="center"/>
          </w:tcPr>
          <w:p w14:paraId="5A213AA9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7D45962" w14:textId="77777777" w:rsidR="00985F38" w:rsidRDefault="00985F38" w:rsidP="00C7407D">
            <w:pPr>
              <w:jc w:val="both"/>
            </w:pPr>
          </w:p>
        </w:tc>
      </w:tr>
      <w:tr w:rsidR="00985F38" w14:paraId="257BC5E7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1DEBDAD4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Gaffeltruckcertifikat (1,5 uge)</w:t>
            </w:r>
          </w:p>
        </w:tc>
        <w:tc>
          <w:tcPr>
            <w:tcW w:w="3294" w:type="dxa"/>
            <w:vAlign w:val="center"/>
          </w:tcPr>
          <w:p w14:paraId="7C36AE89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58D2AE76" w14:textId="77777777" w:rsidR="00985F38" w:rsidRDefault="00985F38" w:rsidP="00C7407D">
            <w:pPr>
              <w:jc w:val="both"/>
            </w:pPr>
          </w:p>
        </w:tc>
      </w:tr>
    </w:tbl>
    <w:p w14:paraId="1863EB03" w14:textId="77777777" w:rsidR="00985F38" w:rsidRDefault="00985F38" w:rsidP="00985F38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94"/>
        <w:gridCol w:w="2801"/>
      </w:tblGrid>
      <w:tr w:rsidR="00985F38" w14:paraId="2B578597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4C3B9F7E" w14:textId="77777777" w:rsidR="00985F38" w:rsidRDefault="00985F38" w:rsidP="00C7407D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Relationsmarkedsføring</w:t>
            </w:r>
            <w:proofErr w:type="spellEnd"/>
            <w:r>
              <w:rPr>
                <w:sz w:val="18"/>
              </w:rPr>
              <w:t xml:space="preserve"> i praksis (ekspertniveau)</w:t>
            </w:r>
          </w:p>
        </w:tc>
        <w:tc>
          <w:tcPr>
            <w:tcW w:w="3294" w:type="dxa"/>
            <w:vAlign w:val="center"/>
          </w:tcPr>
          <w:p w14:paraId="2662709A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98696E5" w14:textId="77777777" w:rsidR="00985F38" w:rsidRDefault="00985F38" w:rsidP="00C7407D">
            <w:pPr>
              <w:jc w:val="both"/>
            </w:pPr>
          </w:p>
        </w:tc>
      </w:tr>
      <w:tr w:rsidR="00985F38" w14:paraId="6DB998B1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57ACC6C0" w14:textId="0E5C361F" w:rsidR="00985F38" w:rsidRDefault="00985F38" w:rsidP="008D2AC2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Indkøbsmetode (ekspertniveau)</w:t>
            </w:r>
          </w:p>
        </w:tc>
        <w:tc>
          <w:tcPr>
            <w:tcW w:w="3294" w:type="dxa"/>
            <w:vAlign w:val="center"/>
          </w:tcPr>
          <w:p w14:paraId="1A5185E0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448998D9" w14:textId="77777777" w:rsidR="00985F38" w:rsidRDefault="00985F38" w:rsidP="00C7407D">
            <w:pPr>
              <w:jc w:val="both"/>
            </w:pPr>
          </w:p>
        </w:tc>
      </w:tr>
      <w:tr w:rsidR="00985F38" w14:paraId="4D34A5F9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0423B2AB" w14:textId="6A8B36FA" w:rsidR="00985F38" w:rsidRDefault="00985F38" w:rsidP="008D2AC2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ind w:left="426" w:hanging="426"/>
              <w:rPr>
                <w:sz w:val="18"/>
              </w:rPr>
            </w:pPr>
            <w:r>
              <w:rPr>
                <w:sz w:val="18"/>
              </w:rPr>
              <w:t>Logistikmetode (ekspertniveau)</w:t>
            </w:r>
          </w:p>
        </w:tc>
        <w:tc>
          <w:tcPr>
            <w:tcW w:w="3294" w:type="dxa"/>
            <w:vAlign w:val="center"/>
          </w:tcPr>
          <w:p w14:paraId="688A010B" w14:textId="77777777" w:rsidR="00985F38" w:rsidRDefault="00985F38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1156E24F" w14:textId="77777777" w:rsidR="00985F38" w:rsidRDefault="00985F38" w:rsidP="00C7407D">
            <w:pPr>
              <w:jc w:val="both"/>
            </w:pPr>
          </w:p>
        </w:tc>
      </w:tr>
      <w:tr w:rsidR="00BA52A1" w14:paraId="43E6176E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5E8FAA48" w14:textId="77777777" w:rsidR="00BA52A1" w:rsidRDefault="00BA52A1" w:rsidP="00BA52A1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Supply Chain Management ekspertniveau,</w:t>
            </w:r>
          </w:p>
          <w:p w14:paraId="37A510B7" w14:textId="1CD07C36" w:rsidR="00BA52A1" w:rsidRDefault="00BA52A1" w:rsidP="00BA52A1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3 uger rettet mod AU moduler)</w:t>
            </w:r>
          </w:p>
        </w:tc>
        <w:tc>
          <w:tcPr>
            <w:tcW w:w="3294" w:type="dxa"/>
            <w:vAlign w:val="center"/>
          </w:tcPr>
          <w:p w14:paraId="527F18F1" w14:textId="77777777" w:rsidR="00BA52A1" w:rsidRDefault="00BA52A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70ECB4EF" w14:textId="77777777" w:rsidR="00BA52A1" w:rsidRDefault="00BA52A1" w:rsidP="00C7407D">
            <w:pPr>
              <w:jc w:val="both"/>
            </w:pPr>
          </w:p>
        </w:tc>
      </w:tr>
      <w:tr w:rsidR="00BA52A1" w14:paraId="4FD6105A" w14:textId="77777777" w:rsidTr="004F1CF1">
        <w:trPr>
          <w:trHeight w:val="320"/>
        </w:trPr>
        <w:tc>
          <w:tcPr>
            <w:tcW w:w="3756" w:type="dxa"/>
            <w:vAlign w:val="center"/>
          </w:tcPr>
          <w:p w14:paraId="16A0C911" w14:textId="436AC4C3" w:rsidR="00BA52A1" w:rsidRDefault="00BA52A1" w:rsidP="00BA52A1">
            <w:pPr>
              <w:pStyle w:val="Sidefod"/>
              <w:tabs>
                <w:tab w:val="clear" w:pos="4819"/>
                <w:tab w:val="clear" w:pos="9638"/>
                <w:tab w:val="right" w:pos="3600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E-handel (ekspertniveau, 3 uger rettet mod AU Moduler)</w:t>
            </w:r>
          </w:p>
        </w:tc>
        <w:tc>
          <w:tcPr>
            <w:tcW w:w="3294" w:type="dxa"/>
            <w:vAlign w:val="center"/>
          </w:tcPr>
          <w:p w14:paraId="314E61E0" w14:textId="77777777" w:rsidR="00BA52A1" w:rsidRDefault="00BA52A1" w:rsidP="00C7407D">
            <w:pPr>
              <w:jc w:val="both"/>
            </w:pPr>
          </w:p>
        </w:tc>
        <w:tc>
          <w:tcPr>
            <w:tcW w:w="2801" w:type="dxa"/>
            <w:vAlign w:val="center"/>
          </w:tcPr>
          <w:p w14:paraId="270D99E8" w14:textId="77777777" w:rsidR="00BA52A1" w:rsidRDefault="00BA52A1" w:rsidP="00C7407D">
            <w:pPr>
              <w:jc w:val="both"/>
            </w:pPr>
          </w:p>
        </w:tc>
      </w:tr>
    </w:tbl>
    <w:p w14:paraId="7B851A93" w14:textId="77777777" w:rsidR="00985F38" w:rsidRDefault="00985F38" w:rsidP="00985F38">
      <w:pPr>
        <w:jc w:val="both"/>
      </w:pPr>
    </w:p>
    <w:p w14:paraId="77D020EA" w14:textId="758782D6" w:rsidR="00985F38" w:rsidRDefault="00985F38" w:rsidP="00985F38">
      <w:r>
        <w:t>* Obligatorisk, hvis specialet Handelsassistent, salg gennemføres med brancheretning</w:t>
      </w:r>
      <w:r w:rsidR="005553F7">
        <w:t>/profil</w:t>
      </w:r>
      <w:r>
        <w:t>.</w:t>
      </w:r>
    </w:p>
    <w:p w14:paraId="782C7497" w14:textId="51899087" w:rsidR="00985F38" w:rsidRPr="00985F38" w:rsidRDefault="00985F38" w:rsidP="00985F38"/>
    <w:p w14:paraId="068B9A96" w14:textId="77777777" w:rsidR="00985F38" w:rsidRDefault="00985F38" w:rsidP="00985F38">
      <w:pPr>
        <w:jc w:val="both"/>
      </w:pPr>
    </w:p>
    <w:p w14:paraId="34B61D6C" w14:textId="77777777" w:rsidR="00985F38" w:rsidRDefault="00985F38" w:rsidP="00985F38">
      <w:pPr>
        <w:jc w:val="both"/>
      </w:pPr>
    </w:p>
    <w:p w14:paraId="4993832A" w14:textId="77777777" w:rsidR="00985F38" w:rsidRDefault="00985F38" w:rsidP="00985F38">
      <w:pPr>
        <w:jc w:val="both"/>
      </w:pPr>
    </w:p>
    <w:p w14:paraId="3B1BAE50" w14:textId="77777777" w:rsidR="00985F38" w:rsidRDefault="00985F38" w:rsidP="00985F38">
      <w:pPr>
        <w:jc w:val="center"/>
      </w:pPr>
      <w:r>
        <w:t>Uddannelsesnævnet for handels- og kontorområdet</w:t>
      </w:r>
    </w:p>
    <w:p w14:paraId="70569ED5" w14:textId="610B75AD" w:rsidR="00311DD6" w:rsidRPr="00773916" w:rsidRDefault="00773916">
      <w:pPr>
        <w:pStyle w:val="Sidefod"/>
        <w:tabs>
          <w:tab w:val="clear" w:pos="4819"/>
          <w:tab w:val="clear" w:pos="9638"/>
        </w:tabs>
        <w:rPr>
          <w:snapToGrid w:val="0"/>
        </w:rPr>
      </w:pPr>
      <w:r>
        <w:rPr>
          <w:rFonts w:cs="Arial"/>
          <w:sz w:val="22"/>
          <w:szCs w:val="22"/>
        </w:rPr>
        <w:t xml:space="preserve">                                                     </w:t>
      </w:r>
      <w:r w:rsidRPr="00773916">
        <w:rPr>
          <w:rFonts w:cs="Arial"/>
        </w:rPr>
        <w:t xml:space="preserve">  </w:t>
      </w:r>
      <w:r>
        <w:rPr>
          <w:rFonts w:cs="Arial"/>
        </w:rPr>
        <w:t xml:space="preserve">  </w:t>
      </w:r>
      <w:hyperlink r:id="rId15" w:history="1">
        <w:r w:rsidRPr="00773916">
          <w:rPr>
            <w:rStyle w:val="Hyperlink"/>
            <w:rFonts w:cs="Arial"/>
          </w:rPr>
          <w:t>www.uddannelsesnaevnet.dk</w:t>
        </w:r>
      </w:hyperlink>
    </w:p>
    <w:sectPr w:rsidR="00311DD6" w:rsidRPr="00773916" w:rsidSect="00B410B0">
      <w:type w:val="continuous"/>
      <w:pgSz w:w="11906" w:h="16838"/>
      <w:pgMar w:top="1134" w:right="1134" w:bottom="851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F11C" w14:textId="77777777" w:rsidR="000E4C5F" w:rsidRDefault="000E4C5F">
      <w:r>
        <w:separator/>
      </w:r>
    </w:p>
  </w:endnote>
  <w:endnote w:type="continuationSeparator" w:id="0">
    <w:p w14:paraId="7E16B56F" w14:textId="77777777" w:rsidR="000E4C5F" w:rsidRDefault="000E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AEB" w14:textId="1E088A33" w:rsidR="00017698" w:rsidRDefault="0001769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F8CE17D" w14:textId="77777777" w:rsidR="00017698" w:rsidRDefault="000176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CD7A" w14:textId="7B2A4640" w:rsidR="00017698" w:rsidRDefault="00017698" w:rsidP="00BA52A1">
    <w:pPr>
      <w:pStyle w:val="Sidefod"/>
      <w:ind w:right="-1"/>
    </w:pPr>
    <w:r>
      <w:rPr>
        <w:i/>
      </w:rPr>
      <w:t xml:space="preserve">Det faglige Udvalg for Handelsuddannelsen </w:t>
    </w:r>
    <w:proofErr w:type="gramStart"/>
    <w:r w:rsidR="001C4346">
      <w:rPr>
        <w:i/>
      </w:rPr>
      <w:t>Februar</w:t>
    </w:r>
    <w:proofErr w:type="gramEnd"/>
    <w:r w:rsidR="001C4346">
      <w:rPr>
        <w:i/>
      </w:rPr>
      <w:t xml:space="preserve"> 2022</w:t>
    </w:r>
    <w:r>
      <w:rPr>
        <w:i/>
      </w:rPr>
      <w:tab/>
    </w: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F691D">
      <w:rPr>
        <w:noProof/>
        <w:snapToGrid w:val="0"/>
      </w:rPr>
      <w:t>6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8F691D">
      <w:rPr>
        <w:rStyle w:val="Sidetal"/>
        <w:noProof/>
      </w:rPr>
      <w:t>7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6EFF" w14:textId="77777777" w:rsidR="000E4C5F" w:rsidRDefault="000E4C5F">
      <w:r>
        <w:separator/>
      </w:r>
    </w:p>
  </w:footnote>
  <w:footnote w:type="continuationSeparator" w:id="0">
    <w:p w14:paraId="7D3897B6" w14:textId="77777777" w:rsidR="000E4C5F" w:rsidRDefault="000E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3495529">
    <w:abstractNumId w:val="0"/>
  </w:num>
  <w:num w:numId="2" w16cid:durableId="994647522">
    <w:abstractNumId w:val="3"/>
  </w:num>
  <w:num w:numId="3" w16cid:durableId="278413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465358">
    <w:abstractNumId w:val="4"/>
  </w:num>
  <w:num w:numId="5" w16cid:durableId="8745831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kumentid" w:val="Word"/>
  </w:docVars>
  <w:rsids>
    <w:rsidRoot w:val="00FA5DD9"/>
    <w:rsid w:val="00017698"/>
    <w:rsid w:val="00041324"/>
    <w:rsid w:val="00044D0C"/>
    <w:rsid w:val="0007019E"/>
    <w:rsid w:val="000A6CBC"/>
    <w:rsid w:val="000B0F9E"/>
    <w:rsid w:val="000C1FEA"/>
    <w:rsid w:val="000D51DC"/>
    <w:rsid w:val="000E4C5F"/>
    <w:rsid w:val="00134600"/>
    <w:rsid w:val="001C4346"/>
    <w:rsid w:val="00212090"/>
    <w:rsid w:val="00221D41"/>
    <w:rsid w:val="00223357"/>
    <w:rsid w:val="0025712D"/>
    <w:rsid w:val="00311DD6"/>
    <w:rsid w:val="00387D0D"/>
    <w:rsid w:val="003A2007"/>
    <w:rsid w:val="004426D4"/>
    <w:rsid w:val="00461128"/>
    <w:rsid w:val="00483B92"/>
    <w:rsid w:val="004A67B3"/>
    <w:rsid w:val="004F1CF1"/>
    <w:rsid w:val="005553F7"/>
    <w:rsid w:val="00570CB7"/>
    <w:rsid w:val="005E3009"/>
    <w:rsid w:val="005E60B5"/>
    <w:rsid w:val="00653A21"/>
    <w:rsid w:val="00653C9B"/>
    <w:rsid w:val="007259FD"/>
    <w:rsid w:val="00725E7D"/>
    <w:rsid w:val="00731FE7"/>
    <w:rsid w:val="0077278E"/>
    <w:rsid w:val="00773916"/>
    <w:rsid w:val="007E2072"/>
    <w:rsid w:val="00861E4A"/>
    <w:rsid w:val="00863AB9"/>
    <w:rsid w:val="008753FA"/>
    <w:rsid w:val="00892081"/>
    <w:rsid w:val="008C3702"/>
    <w:rsid w:val="008D2AC2"/>
    <w:rsid w:val="008F1B3B"/>
    <w:rsid w:val="008F691D"/>
    <w:rsid w:val="0091750B"/>
    <w:rsid w:val="00983219"/>
    <w:rsid w:val="00985F38"/>
    <w:rsid w:val="00A127FF"/>
    <w:rsid w:val="00A40BD0"/>
    <w:rsid w:val="00A560E4"/>
    <w:rsid w:val="00A73192"/>
    <w:rsid w:val="00B410B0"/>
    <w:rsid w:val="00BA0108"/>
    <w:rsid w:val="00BA483A"/>
    <w:rsid w:val="00BA52A1"/>
    <w:rsid w:val="00C22F3E"/>
    <w:rsid w:val="00C7407D"/>
    <w:rsid w:val="00CA082E"/>
    <w:rsid w:val="00CB78D6"/>
    <w:rsid w:val="00CC282A"/>
    <w:rsid w:val="00D8355B"/>
    <w:rsid w:val="00DD4105"/>
    <w:rsid w:val="00E12E92"/>
    <w:rsid w:val="00E25F29"/>
    <w:rsid w:val="00E465AA"/>
    <w:rsid w:val="00E5343A"/>
    <w:rsid w:val="00EA441A"/>
    <w:rsid w:val="00EB51A4"/>
    <w:rsid w:val="00F10A20"/>
    <w:rsid w:val="00F831EB"/>
    <w:rsid w:val="00F9796F"/>
    <w:rsid w:val="00FA53D6"/>
    <w:rsid w:val="00FA5DD9"/>
    <w:rsid w:val="00FB55E3"/>
    <w:rsid w:val="00FC4145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C87303"/>
  <w15:docId w15:val="{BD95BBD0-592A-440F-9D32-7235702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spacing w:before="360"/>
      <w:ind w:right="113"/>
      <w:outlineLvl w:val="1"/>
    </w:pPr>
    <w:rPr>
      <w:b/>
      <w:sz w:val="1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pPr>
      <w:keepNext/>
      <w:spacing w:before="60"/>
      <w:ind w:left="28"/>
      <w:jc w:val="center"/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keepNext/>
      <w:spacing w:before="60" w:after="60"/>
      <w:outlineLvl w:val="4"/>
    </w:pPr>
    <w:rPr>
      <w:b/>
      <w:snapToGrid w:val="0"/>
      <w:sz w:val="16"/>
    </w:rPr>
  </w:style>
  <w:style w:type="paragraph" w:styleId="Overskrift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1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mallCaps/>
      <w:sz w:val="4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color w:val="000000"/>
      <w:sz w:val="36"/>
    </w:rPr>
  </w:style>
  <w:style w:type="paragraph" w:styleId="Overskrift9">
    <w:name w:val="heading 9"/>
    <w:basedOn w:val="Normal"/>
    <w:next w:val="Normal"/>
    <w:qFormat/>
    <w:pPr>
      <w:keepNext/>
      <w:jc w:val="both"/>
      <w:outlineLvl w:val="8"/>
    </w:pPr>
    <w:rPr>
      <w:b/>
      <w:snapToGrid w:val="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rPr>
      <w:sz w:val="24"/>
    </w:rPr>
  </w:style>
  <w:style w:type="paragraph" w:styleId="Titel">
    <w:name w:val="Title"/>
    <w:basedOn w:val="Normal"/>
    <w:qFormat/>
    <w:pPr>
      <w:jc w:val="center"/>
    </w:pPr>
    <w:rPr>
      <w:b/>
      <w:snapToGrid w:val="0"/>
      <w:color w:val="000000"/>
      <w:sz w:val="44"/>
    </w:rPr>
  </w:style>
  <w:style w:type="paragraph" w:customStyle="1" w:styleId="Typografi2">
    <w:name w:val="Typografi2"/>
    <w:basedOn w:val="Normal"/>
    <w:pPr>
      <w:spacing w:before="120" w:after="120"/>
    </w:pPr>
    <w:rPr>
      <w:sz w:val="16"/>
    </w:r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snapToGrid w:val="0"/>
    </w:rPr>
  </w:style>
  <w:style w:type="paragraph" w:styleId="Markeringsbobletekst">
    <w:name w:val="Balloon Text"/>
    <w:basedOn w:val="Normal"/>
    <w:link w:val="MarkeringsbobletekstTegn"/>
    <w:rsid w:val="0007019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7019E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rsid w:val="00483B92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483B92"/>
    <w:pPr>
      <w:spacing w:line="264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Standardskrifttypeiafsnit"/>
    <w:semiHidden/>
    <w:unhideWhenUsed/>
    <w:rsid w:val="00773916"/>
    <w:rPr>
      <w:color w:val="0000FF"/>
      <w:u w:val="single"/>
    </w:rPr>
  </w:style>
  <w:style w:type="character" w:styleId="BesgtLink">
    <w:name w:val="FollowedHyperlink"/>
    <w:basedOn w:val="Standardskrifttypeiafsnit"/>
    <w:semiHidden/>
    <w:unhideWhenUsed/>
    <w:rsid w:val="00773916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CC282A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611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ddannelsesnaevnet.dk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&#230;replads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28" ma:contentTypeDescription="" ma:contentTypeScope="" ma:versionID="88f24918e14d0c93938d34f0b9a23d9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b86f009e96b316e183c614d646135359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UDD0-9-53427</_dlc_DocId>
    <_dlc_DocIdUrl xmlns="7c2dc5c7-cbca-4a47-8141-8e56d40f946a">
      <Url>https://uddannelsesnaevnet.sharepoint.com/Journal/_layouts/15/DocIdRedir.aspx?ID=UDD0-9-53427</Url>
      <Description>UDD0-9-53427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67CF06-3AC5-42DD-A25C-2E35FF76B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59846-146B-4583-9558-7FD0DC49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DF5EC-4BA4-4FDA-8028-231E0308D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5C470-4300-4665-8086-2F99177D24EF}">
  <ds:schemaRefs>
    <ds:schemaRef ds:uri="http://www.w3.org/XML/1998/namespace"/>
    <ds:schemaRef ds:uri="fa0036ed-c9c6-4e39-9dbc-a930857e590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2dc5c7-cbca-4a47-8141-8e56d40f946a"/>
    <ds:schemaRef ds:uri="0e532ab1-9096-426e-9f87-c68153782496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0FD784-A34F-4C4E-9697-87163F0C48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2257</Words>
  <Characters>13774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Uddannelsesplan for Rejseliv</vt:lpstr>
    </vt:vector>
  </TitlesOfParts>
  <Company>Uddannelsesnævnet</Company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Uddannelsesplan for Rejseliv</dc:title>
  <cp:lastModifiedBy>Aida Dini</cp:lastModifiedBy>
  <cp:revision>30</cp:revision>
  <cp:lastPrinted>2017-05-29T10:57:00Z</cp:lastPrinted>
  <dcterms:created xsi:type="dcterms:W3CDTF">2012-06-27T07:00:00Z</dcterms:created>
  <dcterms:modified xsi:type="dcterms:W3CDTF">2022-05-25T10:08:00Z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cd6f349e-057f-4013-86cf-2dde27b1aae4</vt:lpwstr>
  </property>
</Properties>
</file>